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3B6D15">
        <w:rPr>
          <w:rFonts w:ascii="PT Astra Serif" w:hAnsi="PT Astra Serif"/>
          <w:sz w:val="26"/>
          <w:szCs w:val="26"/>
        </w:rPr>
        <w:t>Извещение о размещении проекта отчета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недвижимости, о порядке и сроках представления к нему замечаний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8A28CB" w:rsidRPr="00200609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 xml:space="preserve">замечаний – </w:t>
      </w:r>
      <w:r w:rsidR="00200609" w:rsidRPr="00200609">
        <w:rPr>
          <w:rFonts w:ascii="PT Astra Serif" w:hAnsi="PT Astra Serif"/>
          <w:sz w:val="26"/>
          <w:szCs w:val="26"/>
        </w:rPr>
        <w:t>04.10.2023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  <w:proofErr w:type="gramEnd"/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Рекомендуемая форма замечания к проекту отчета размещена на сайте Алтайкрайимущества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могут быть поданы следующими способами: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 xml:space="preserve">ул. </w:t>
      </w:r>
      <w:proofErr w:type="gramStart"/>
      <w:r w:rsidRPr="003B6D15">
        <w:rPr>
          <w:rFonts w:ascii="PT Astra Serif" w:hAnsi="PT Astra Serif"/>
          <w:sz w:val="26"/>
          <w:szCs w:val="26"/>
        </w:rPr>
        <w:t>Деповская</w:t>
      </w:r>
      <w:proofErr w:type="gramEnd"/>
      <w:r w:rsidRPr="003B6D15">
        <w:rPr>
          <w:rFonts w:ascii="PT Astra Serif" w:hAnsi="PT Astra Serif"/>
          <w:sz w:val="26"/>
          <w:szCs w:val="26"/>
        </w:rPr>
        <w:t>, д. 7г.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2. В электронном виде на адрес электронной почты КГБУ «АЦНГКО» </w:t>
      </w:r>
      <w:proofErr w:type="spellStart"/>
      <w:r w:rsidRPr="003B6D15">
        <w:rPr>
          <w:rFonts w:ascii="PT Astra Serif" w:hAnsi="PT Astra Serif"/>
          <w:sz w:val="26"/>
          <w:szCs w:val="26"/>
        </w:rPr>
        <w:t>altkadastr</w:t>
      </w:r>
      <w:proofErr w:type="spellEnd"/>
      <w:r w:rsidRPr="003B6D15">
        <w:rPr>
          <w:rFonts w:ascii="PT Astra Serif" w:hAnsi="PT Astra Serif"/>
          <w:sz w:val="26"/>
          <w:szCs w:val="26"/>
        </w:rPr>
        <w:t>@ altkadastr.ru.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</w:t>
      </w:r>
      <w:r w:rsidRPr="003B6D15">
        <w:rPr>
          <w:sz w:val="26"/>
          <w:szCs w:val="26"/>
        </w:rPr>
        <w:t xml:space="preserve"> </w:t>
      </w:r>
      <w:r w:rsidRPr="003B6D15">
        <w:rPr>
          <w:rFonts w:ascii="PT Astra Serif" w:hAnsi="PT Astra Serif"/>
          <w:sz w:val="26"/>
          <w:szCs w:val="26"/>
        </w:rPr>
        <w:t>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5C3953" w:rsidRPr="003B6D15" w:rsidRDefault="005C3953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C48CA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9" w:history="1">
        <w:r w:rsidR="000C48CA">
          <w:rPr>
            <w:rStyle w:val="afc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5C3953" w:rsidRPr="008A28CB" w:rsidRDefault="005C3953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5B7E838D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870F" wp14:editId="1CE036B9">
                <wp:simplePos x="0" y="0"/>
                <wp:positionH relativeFrom="column">
                  <wp:posOffset>8890</wp:posOffset>
                </wp:positionH>
                <wp:positionV relativeFrom="paragraph">
                  <wp:posOffset>4182028</wp:posOffset>
                </wp:positionV>
                <wp:extent cx="508883" cy="230587"/>
                <wp:effectExtent l="0" t="19050" r="43815" b="3619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23058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.7pt;margin-top:329.3pt;width:4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60A01CBD" wp14:editId="797B6E13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описание </w:t>
      </w:r>
      <w:proofErr w:type="spellStart"/>
      <w:r w:rsidRPr="003B6D15">
        <w:rPr>
          <w:rFonts w:ascii="PT Astra Serif" w:hAnsi="PT Astra Serif"/>
          <w:sz w:val="26"/>
          <w:szCs w:val="26"/>
        </w:rPr>
        <w:t>ценообразующих</w:t>
      </w:r>
      <w:proofErr w:type="spellEnd"/>
      <w:r w:rsidRPr="003B6D15">
        <w:rPr>
          <w:rFonts w:ascii="PT Astra Serif" w:hAnsi="PT Astra Serif"/>
          <w:sz w:val="26"/>
          <w:szCs w:val="26"/>
        </w:rPr>
        <w:t xml:space="preserve"> факторов объектов оценки, использованных при построении модели оценки;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8A28CB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B6D15" w:rsidRP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3. Зайдите на сайт КГБУ «АЦНГКО» http://altkadastr.ru, выберите раздел «Государственная кадастровая оценка». </w:t>
      </w:r>
    </w:p>
    <w:p w:rsidR="003B6D15" w:rsidRDefault="003B6D15" w:rsidP="003B6D15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-277053</wp:posOffset>
                </wp:positionH>
                <wp:positionV relativeFrom="paragraph">
                  <wp:posOffset>1852240</wp:posOffset>
                </wp:positionV>
                <wp:extent cx="326003" cy="103367"/>
                <wp:effectExtent l="0" t="19050" r="36195" b="3048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7" o:spid="_x0000_s1026" type="#_x0000_t13" style="position:absolute;margin-left:-21.8pt;margin-top:145.85pt;width:25.6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5b9bd5 [3204]" strokecolor="#1f4d78 [1604]" strokeweight="1pt"/>
            </w:pict>
          </mc:Fallback>
        </mc:AlternateContent>
      </w:r>
      <w:r w:rsidRPr="003B6D15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7A309A45" wp14:editId="7A39F798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D15" w:rsidRDefault="003B6D15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</w:t>
      </w:r>
      <w:r w:rsidR="005C3953" w:rsidRPr="003B6D15">
        <w:rPr>
          <w:rFonts w:ascii="PT Astra Serif" w:hAnsi="PT Astra Serif"/>
          <w:sz w:val="26"/>
          <w:szCs w:val="26"/>
        </w:rPr>
        <w:t>3</w:t>
      </w:r>
      <w:r w:rsidRPr="003B6D15">
        <w:rPr>
          <w:rFonts w:ascii="PT Astra Serif" w:hAnsi="PT Astra Serif"/>
          <w:sz w:val="26"/>
          <w:szCs w:val="26"/>
        </w:rPr>
        <w:t xml:space="preserve"> году.</w:t>
      </w:r>
    </w:p>
    <w:p w:rsidR="005C3953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8A28CB" w:rsidRPr="005D2386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Pr="005D2386">
        <w:rPr>
          <w:rStyle w:val="afc"/>
          <w:rFonts w:ascii="PT Astra Serif" w:hAnsi="PT Astra Serif"/>
          <w:sz w:val="26"/>
          <w:szCs w:val="26"/>
        </w:rPr>
        <w:t>Приложение 1. Исходные данные</w:t>
      </w:r>
    </w:p>
    <w:p w:rsidR="008A28CB" w:rsidRPr="003B6D15" w:rsidRDefault="005D2386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r w:rsidR="008A28CB" w:rsidRPr="003B6D15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8A28CB" w:rsidRPr="00200609" w:rsidRDefault="006C7429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3" w:history="1">
        <w:r w:rsidR="00200609" w:rsidRPr="00200609">
          <w:rPr>
            <w:rStyle w:val="afc"/>
            <w:rFonts w:ascii="PT Astra Serif" w:hAnsi="PT Astra Serif"/>
            <w:sz w:val="26"/>
            <w:szCs w:val="26"/>
          </w:rPr>
          <w:t>Проект отчета №1, 2023.odt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8A28CB" w:rsidRPr="0005056D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Style w:val="afc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8A28CB" w:rsidRPr="0005056D">
        <w:rPr>
          <w:rStyle w:val="afc"/>
          <w:rFonts w:ascii="PT Astra Serif" w:hAnsi="PT Astra Serif"/>
          <w:sz w:val="26"/>
          <w:szCs w:val="26"/>
        </w:rPr>
        <w:t>Приложение 2. Определение кадастровой стоимости объектов недвижимости.7z</w:t>
      </w:r>
    </w:p>
    <w:p w:rsidR="008A28CB" w:rsidRPr="008B5E47" w:rsidRDefault="0005056D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hyperlink r:id="rId14" w:history="1">
        <w:r w:rsidR="008A28CB" w:rsidRPr="008B5E47">
          <w:rPr>
            <w:rStyle w:val="afc"/>
            <w:rFonts w:ascii="PT Astra Serif" w:hAnsi="PT Astra Serif"/>
            <w:sz w:val="26"/>
            <w:szCs w:val="26"/>
          </w:rPr>
          <w:t>Приложение 3. Кадастровая стоимость объектов недвижимости.7z</w:t>
        </w:r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5C3953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</w:t>
      </w:r>
      <w:r w:rsidR="005C3953" w:rsidRPr="003B6D15">
        <w:rPr>
          <w:rFonts w:ascii="PT Astra Serif" w:hAnsi="PT Astra Serif"/>
          <w:sz w:val="26"/>
          <w:szCs w:val="26"/>
        </w:rPr>
        <w:t> </w:t>
      </w:r>
      <w:r w:rsidRPr="003B6D15">
        <w:rPr>
          <w:rFonts w:ascii="PT Astra Serif" w:hAnsi="PT Astra Serif"/>
          <w:sz w:val="26"/>
          <w:szCs w:val="26"/>
        </w:rPr>
        <w:t>По телефон</w:t>
      </w:r>
      <w:r w:rsidR="005C3953" w:rsidRPr="003B6D15">
        <w:rPr>
          <w:rFonts w:ascii="PT Astra Serif" w:hAnsi="PT Astra Serif"/>
          <w:sz w:val="26"/>
          <w:szCs w:val="26"/>
        </w:rPr>
        <w:t>ам</w:t>
      </w:r>
      <w:r w:rsidRPr="003B6D15">
        <w:rPr>
          <w:rFonts w:ascii="PT Astra Serif" w:hAnsi="PT Astra Serif"/>
          <w:sz w:val="26"/>
          <w:szCs w:val="26"/>
        </w:rPr>
        <w:t xml:space="preserve"> КГБУ «АЦНГКО»:</w:t>
      </w:r>
      <w:r w:rsidR="005C3953" w:rsidRPr="003B6D15">
        <w:rPr>
          <w:sz w:val="26"/>
          <w:szCs w:val="26"/>
        </w:rPr>
        <w:t xml:space="preserve"> </w:t>
      </w:r>
      <w:r w:rsidR="005C3953" w:rsidRPr="003B6D15">
        <w:rPr>
          <w:rFonts w:ascii="PT Astra Serif" w:hAnsi="PT Astra Serif"/>
          <w:sz w:val="26"/>
          <w:szCs w:val="26"/>
        </w:rPr>
        <w:t xml:space="preserve">8 (3852) 29-04-21, 29-04-22, </w:t>
      </w:r>
      <w:r w:rsidR="005C3953" w:rsidRPr="003B6D15">
        <w:rPr>
          <w:rFonts w:ascii="PT Astra Serif" w:hAnsi="PT Astra Serif"/>
          <w:sz w:val="26"/>
          <w:szCs w:val="26"/>
        </w:rPr>
        <w:br/>
        <w:t>29-04-23, 29-04-69, н</w:t>
      </w:r>
      <w:r w:rsidRPr="003B6D15">
        <w:rPr>
          <w:rFonts w:ascii="PT Astra Serif" w:hAnsi="PT Astra Serif"/>
          <w:sz w:val="26"/>
          <w:szCs w:val="26"/>
        </w:rPr>
        <w:t>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</w:t>
      </w:r>
      <w:r w:rsidR="005C3953" w:rsidRPr="003B6D15">
        <w:rPr>
          <w:rFonts w:ascii="PT Astra Serif" w:hAnsi="PT Astra Serif"/>
          <w:sz w:val="26"/>
          <w:szCs w:val="26"/>
        </w:rPr>
        <w:t>: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в режиме </w:t>
      </w:r>
      <w:proofErr w:type="spellStart"/>
      <w:r w:rsidRPr="003B6D15">
        <w:rPr>
          <w:rFonts w:ascii="PT Astra Serif" w:hAnsi="PT Astra Serif"/>
          <w:sz w:val="26"/>
          <w:szCs w:val="26"/>
        </w:rPr>
        <w:t>online</w:t>
      </w:r>
      <w:proofErr w:type="spellEnd"/>
      <w:r w:rsidRPr="003B6D15">
        <w:rPr>
          <w:rFonts w:ascii="PT Astra Serif" w:hAnsi="PT Astra Serif"/>
          <w:sz w:val="26"/>
          <w:szCs w:val="26"/>
        </w:rPr>
        <w:t xml:space="preserve">». Заполните необходимые поля. Не забудьте ввести символы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 w:rsidR="003B6D15"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5" w:history="1">
        <w:r w:rsidRPr="003B6D15">
          <w:rPr>
            <w:rStyle w:val="afc"/>
            <w:rFonts w:ascii="PT Astra Serif" w:hAnsi="PT Astra Serif"/>
            <w:sz w:val="26"/>
            <w:szCs w:val="26"/>
          </w:rPr>
          <w:t xml:space="preserve">Справочная информация по объектам недвижимости в режиме </w:t>
        </w:r>
        <w:proofErr w:type="spellStart"/>
        <w:r w:rsidRPr="003B6D15">
          <w:rPr>
            <w:rStyle w:val="afc"/>
            <w:rFonts w:ascii="PT Astra Serif" w:hAnsi="PT Astra Serif"/>
            <w:sz w:val="26"/>
            <w:szCs w:val="26"/>
          </w:rPr>
          <w:t>online</w:t>
        </w:r>
        <w:proofErr w:type="spellEnd"/>
      </w:hyperlink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  </w:t>
      </w:r>
    </w:p>
    <w:p w:rsidR="008A28CB" w:rsidRPr="003B6D15" w:rsidRDefault="008A28CB" w:rsidP="008A28C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A28CB" w:rsidRPr="003B6D15" w:rsidRDefault="003B6D15" w:rsidP="003B6D15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 wp14:anchorId="7E5326DD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E11" w:rsidRPr="003B6D15" w:rsidRDefault="00A34E11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sectPr w:rsidR="00A34E11" w:rsidRPr="003B6D15" w:rsidSect="003B6D15">
      <w:headerReference w:type="even" r:id="rId17"/>
      <w:headerReference w:type="default" r:id="rId18"/>
      <w:footerReference w:type="default" r:id="rId19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29" w:rsidRDefault="006C7429">
      <w:pPr>
        <w:spacing w:after="0" w:line="240" w:lineRule="auto"/>
      </w:pPr>
      <w:r>
        <w:separator/>
      </w:r>
    </w:p>
  </w:endnote>
  <w:endnote w:type="continuationSeparator" w:id="0">
    <w:p w:rsidR="006C7429" w:rsidRDefault="006C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29" w:rsidRDefault="006C7429">
      <w:pPr>
        <w:spacing w:after="0" w:line="240" w:lineRule="auto"/>
      </w:pPr>
      <w:r>
        <w:separator/>
      </w:r>
    </w:p>
  </w:footnote>
  <w:footnote w:type="continuationSeparator" w:id="0">
    <w:p w:rsidR="006C7429" w:rsidRDefault="006C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53" w:rsidRDefault="005C3953">
    <w:pPr>
      <w:pStyle w:val="af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393377"/>
      <w:docPartObj>
        <w:docPartGallery w:val="Page Numbers (Top of Page)"/>
        <w:docPartUnique/>
      </w:docPartObj>
    </w:sdtPr>
    <w:sdtEndPr/>
    <w:sdtContent>
      <w:p w:rsidR="005C3953" w:rsidRDefault="005C3953" w:rsidP="003B6D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37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1C5"/>
    <w:multiLevelType w:val="hybridMultilevel"/>
    <w:tmpl w:val="1DB88436"/>
    <w:lvl w:ilvl="0" w:tplc="98EE9314">
      <w:start w:val="1"/>
      <w:numFmt w:val="decimal"/>
      <w:lvlText w:val="%1."/>
      <w:lvlJc w:val="left"/>
      <w:pPr>
        <w:ind w:left="720" w:hanging="360"/>
      </w:pPr>
    </w:lvl>
    <w:lvl w:ilvl="1" w:tplc="F81E2C26">
      <w:start w:val="1"/>
      <w:numFmt w:val="lowerLetter"/>
      <w:lvlText w:val="%2."/>
      <w:lvlJc w:val="left"/>
      <w:pPr>
        <w:ind w:left="1440" w:hanging="360"/>
      </w:pPr>
    </w:lvl>
    <w:lvl w:ilvl="2" w:tplc="1E16ADB2">
      <w:start w:val="1"/>
      <w:numFmt w:val="lowerRoman"/>
      <w:lvlText w:val="%3."/>
      <w:lvlJc w:val="right"/>
      <w:pPr>
        <w:ind w:left="2160" w:hanging="180"/>
      </w:pPr>
    </w:lvl>
    <w:lvl w:ilvl="3" w:tplc="3370B7EA">
      <w:start w:val="1"/>
      <w:numFmt w:val="decimal"/>
      <w:lvlText w:val="%4."/>
      <w:lvlJc w:val="left"/>
      <w:pPr>
        <w:ind w:left="2880" w:hanging="360"/>
      </w:pPr>
    </w:lvl>
    <w:lvl w:ilvl="4" w:tplc="3080FC60">
      <w:start w:val="1"/>
      <w:numFmt w:val="lowerLetter"/>
      <w:lvlText w:val="%5."/>
      <w:lvlJc w:val="left"/>
      <w:pPr>
        <w:ind w:left="3600" w:hanging="360"/>
      </w:pPr>
    </w:lvl>
    <w:lvl w:ilvl="5" w:tplc="B70E3652">
      <w:start w:val="1"/>
      <w:numFmt w:val="lowerRoman"/>
      <w:lvlText w:val="%6."/>
      <w:lvlJc w:val="right"/>
      <w:pPr>
        <w:ind w:left="4320" w:hanging="180"/>
      </w:pPr>
    </w:lvl>
    <w:lvl w:ilvl="6" w:tplc="58FACDC4">
      <w:start w:val="1"/>
      <w:numFmt w:val="decimal"/>
      <w:lvlText w:val="%7."/>
      <w:lvlJc w:val="left"/>
      <w:pPr>
        <w:ind w:left="5040" w:hanging="360"/>
      </w:pPr>
    </w:lvl>
    <w:lvl w:ilvl="7" w:tplc="77209CB8">
      <w:start w:val="1"/>
      <w:numFmt w:val="lowerLetter"/>
      <w:lvlText w:val="%8."/>
      <w:lvlJc w:val="left"/>
      <w:pPr>
        <w:ind w:left="5760" w:hanging="360"/>
      </w:pPr>
    </w:lvl>
    <w:lvl w:ilvl="8" w:tplc="B9EE62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33287"/>
    <w:multiLevelType w:val="hybridMultilevel"/>
    <w:tmpl w:val="556ED9B6"/>
    <w:lvl w:ilvl="0" w:tplc="993AB148">
      <w:start w:val="1"/>
      <w:numFmt w:val="decimal"/>
      <w:lvlText w:val="%1."/>
      <w:lvlJc w:val="left"/>
      <w:pPr>
        <w:ind w:left="720" w:hanging="360"/>
      </w:pPr>
    </w:lvl>
    <w:lvl w:ilvl="1" w:tplc="93CC8C06">
      <w:start w:val="1"/>
      <w:numFmt w:val="lowerLetter"/>
      <w:lvlText w:val="%2."/>
      <w:lvlJc w:val="left"/>
      <w:pPr>
        <w:ind w:left="1440" w:hanging="360"/>
      </w:pPr>
    </w:lvl>
    <w:lvl w:ilvl="2" w:tplc="293EAD82">
      <w:start w:val="1"/>
      <w:numFmt w:val="lowerRoman"/>
      <w:lvlText w:val="%3."/>
      <w:lvlJc w:val="right"/>
      <w:pPr>
        <w:ind w:left="2160" w:hanging="180"/>
      </w:pPr>
    </w:lvl>
    <w:lvl w:ilvl="3" w:tplc="DB8038F2">
      <w:start w:val="1"/>
      <w:numFmt w:val="decimal"/>
      <w:lvlText w:val="%4."/>
      <w:lvlJc w:val="left"/>
      <w:pPr>
        <w:ind w:left="2880" w:hanging="360"/>
      </w:pPr>
    </w:lvl>
    <w:lvl w:ilvl="4" w:tplc="FF02927E">
      <w:start w:val="1"/>
      <w:numFmt w:val="lowerLetter"/>
      <w:lvlText w:val="%5."/>
      <w:lvlJc w:val="left"/>
      <w:pPr>
        <w:ind w:left="3600" w:hanging="360"/>
      </w:pPr>
    </w:lvl>
    <w:lvl w:ilvl="5" w:tplc="8E248BF8">
      <w:start w:val="1"/>
      <w:numFmt w:val="lowerRoman"/>
      <w:lvlText w:val="%6."/>
      <w:lvlJc w:val="right"/>
      <w:pPr>
        <w:ind w:left="4320" w:hanging="180"/>
      </w:pPr>
    </w:lvl>
    <w:lvl w:ilvl="6" w:tplc="17009FBE">
      <w:start w:val="1"/>
      <w:numFmt w:val="decimal"/>
      <w:lvlText w:val="%7."/>
      <w:lvlJc w:val="left"/>
      <w:pPr>
        <w:ind w:left="5040" w:hanging="360"/>
      </w:pPr>
    </w:lvl>
    <w:lvl w:ilvl="7" w:tplc="D1EE32A0">
      <w:start w:val="1"/>
      <w:numFmt w:val="lowerLetter"/>
      <w:lvlText w:val="%8."/>
      <w:lvlJc w:val="left"/>
      <w:pPr>
        <w:ind w:left="5760" w:hanging="360"/>
      </w:pPr>
    </w:lvl>
    <w:lvl w:ilvl="8" w:tplc="A3C694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11"/>
    <w:rsid w:val="0005056D"/>
    <w:rsid w:val="000C48CA"/>
    <w:rsid w:val="00200609"/>
    <w:rsid w:val="003B6D15"/>
    <w:rsid w:val="00464DE4"/>
    <w:rsid w:val="00555391"/>
    <w:rsid w:val="005C3953"/>
    <w:rsid w:val="005D2386"/>
    <w:rsid w:val="006C7429"/>
    <w:rsid w:val="0088437E"/>
    <w:rsid w:val="008A28CB"/>
    <w:rsid w:val="008B5E47"/>
    <w:rsid w:val="00A34E11"/>
    <w:rsid w:val="00A65B42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No Spacing"/>
    <w:link w:val="afb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Pr>
      <w:rFonts w:eastAsia="Times New Roman"/>
      <w:sz w:val="22"/>
      <w:szCs w:val="22"/>
      <w:lang w:eastAsia="en-US" w:bidi="ar-SA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p11">
    <w:name w:val="p11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fd">
    <w:name w:val="FollowedHyperlink"/>
    <w:basedOn w:val="a0"/>
    <w:uiPriority w:val="99"/>
    <w:semiHidden/>
    <w:unhideWhenUsed/>
    <w:rsid w:val="000C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wps/portal/cc_ib_svedFDGKO" TargetMode="External"/><Relationship Id="rId14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65CC-C935-44D3-844C-A82FA98E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Матвеев</dc:creator>
  <cp:lastModifiedBy>NACH-IMUCH</cp:lastModifiedBy>
  <cp:revision>2</cp:revision>
  <dcterms:created xsi:type="dcterms:W3CDTF">2023-09-13T09:03:00Z</dcterms:created>
  <dcterms:modified xsi:type="dcterms:W3CDTF">2023-09-13T09:03:00Z</dcterms:modified>
</cp:coreProperties>
</file>