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90"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Озимовского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1944FE"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3</w:t>
      </w:r>
    </w:p>
    <w:p w:rsidR="00EA4590" w:rsidRPr="00F9281C" w:rsidRDefault="001944FE" w:rsidP="00C91EB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(февраль</w:t>
      </w:r>
      <w:r w:rsidR="00EA4590">
        <w:rPr>
          <w:rFonts w:ascii="Times New Roman" w:eastAsia="Times New Roman" w:hAnsi="Times New Roman" w:cs="Times New Roman"/>
          <w:sz w:val="52"/>
          <w:szCs w:val="52"/>
          <w:lang w:eastAsia="ru-RU"/>
        </w:rPr>
        <w:t>)</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C91EBA"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w:t>
      </w:r>
      <w:r w:rsidR="00EA4590" w:rsidRPr="00F9281C">
        <w:rPr>
          <w:rFonts w:ascii="Times New Roman" w:eastAsia="Times New Roman" w:hAnsi="Times New Roman" w:cs="Times New Roman"/>
          <w:sz w:val="52"/>
          <w:szCs w:val="52"/>
          <w:lang w:eastAsia="ru-RU"/>
        </w:rPr>
        <w:t xml:space="preserve"> г.</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ст. Озимая</w:t>
      </w:r>
      <w:r w:rsidRPr="00F9281C">
        <w:rPr>
          <w:rFonts w:ascii="Times New Roman" w:eastAsia="Times New Roman" w:hAnsi="Times New Roman" w:cs="Times New Roman"/>
          <w:sz w:val="28"/>
          <w:szCs w:val="28"/>
          <w:lang w:eastAsia="ru-RU"/>
        </w:rPr>
        <w:br w:type="page"/>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w:t>
      </w:r>
      <w:r>
        <w:rPr>
          <w:rFonts w:ascii="Times New Roman" w:eastAsia="Times New Roman" w:hAnsi="Times New Roman" w:cs="Times New Roman"/>
          <w:sz w:val="28"/>
          <w:szCs w:val="28"/>
          <w:lang w:eastAsia="ru-RU"/>
        </w:rPr>
        <w:t>о образования Озимовский</w:t>
      </w:r>
      <w:r w:rsidRPr="00F9281C">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sidR="001944FE">
        <w:rPr>
          <w:rFonts w:ascii="Times New Roman" w:eastAsia="Times New Roman" w:hAnsi="Times New Roman" w:cs="Times New Roman"/>
          <w:sz w:val="28"/>
          <w:szCs w:val="28"/>
          <w:lang w:eastAsia="ru-RU"/>
        </w:rPr>
        <w:t xml:space="preserve"> 3</w:t>
      </w:r>
      <w:r w:rsidRPr="00F9281C">
        <w:rPr>
          <w:rFonts w:ascii="Times New Roman" w:eastAsia="Times New Roman" w:hAnsi="Times New Roman" w:cs="Times New Roman"/>
          <w:sz w:val="28"/>
          <w:szCs w:val="28"/>
          <w:lang w:eastAsia="ru-RU"/>
        </w:rPr>
        <w:t xml:space="preserve">   "</w:t>
      </w:r>
      <w:r w:rsidR="001944FE">
        <w:rPr>
          <w:rFonts w:ascii="Times New Roman" w:eastAsia="Times New Roman" w:hAnsi="Times New Roman" w:cs="Times New Roman"/>
          <w:sz w:val="28"/>
          <w:szCs w:val="28"/>
          <w:lang w:eastAsia="ru-RU"/>
        </w:rPr>
        <w:t xml:space="preserve"> 11</w:t>
      </w:r>
      <w:r w:rsidRPr="00F9281C">
        <w:rPr>
          <w:rFonts w:ascii="Times New Roman" w:eastAsia="Times New Roman" w:hAnsi="Times New Roman" w:cs="Times New Roman"/>
          <w:sz w:val="28"/>
          <w:szCs w:val="28"/>
          <w:lang w:eastAsia="ru-RU"/>
        </w:rPr>
        <w:t xml:space="preserve"> " </w:t>
      </w:r>
      <w:r w:rsidR="001944FE">
        <w:rPr>
          <w:rFonts w:ascii="Times New Roman" w:eastAsia="Times New Roman" w:hAnsi="Times New Roman" w:cs="Times New Roman"/>
          <w:sz w:val="28"/>
          <w:szCs w:val="28"/>
          <w:lang w:eastAsia="ru-RU"/>
        </w:rPr>
        <w:t>марта</w:t>
      </w:r>
      <w:r w:rsidRPr="00F9281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F9281C">
        <w:rPr>
          <w:rFonts w:ascii="Times New Roman" w:eastAsia="Times New Roman" w:hAnsi="Times New Roman" w:cs="Times New Roman"/>
          <w:sz w:val="28"/>
          <w:szCs w:val="28"/>
          <w:lang w:eastAsia="ru-RU"/>
        </w:rPr>
        <w:t xml:space="preserve"> года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 xml:space="preserve">Учредители: Совет депутатов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Адрес учредителя: 659710, Алтайский край,</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Поспелихинский  район, ст. Озимая, улица Центральная, д.1.</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8 (38556) 28667 -  ответственный секретарь Администрации Озимовского сельсовета.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Тираж ___экз.</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Распространяется бесплатно.</w:t>
      </w: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Default="00EA4590" w:rsidP="00EA4590">
      <w:pPr>
        <w:jc w:val="center"/>
      </w:pPr>
      <w:r>
        <w:br w:type="column"/>
      </w:r>
    </w:p>
    <w:p w:rsidR="00EA4590" w:rsidRDefault="00EA4590" w:rsidP="00EA4590">
      <w:pPr>
        <w:jc w:val="center"/>
      </w:pPr>
    </w:p>
    <w:p w:rsidR="00EA4590" w:rsidRDefault="00EA4590" w:rsidP="00EA4590">
      <w:pPr>
        <w:jc w:val="center"/>
      </w:pPr>
    </w:p>
    <w:p w:rsidR="00EA4590" w:rsidRDefault="00EA4590" w:rsidP="00EA4590">
      <w:pPr>
        <w:jc w:val="center"/>
      </w:pPr>
    </w:p>
    <w:p w:rsidR="00EA4590" w:rsidRDefault="00EA4590" w:rsidP="00EA4590">
      <w:pPr>
        <w:jc w:val="center"/>
      </w:pPr>
    </w:p>
    <w:p w:rsidR="00EA4590" w:rsidRPr="00F9281C" w:rsidRDefault="00EA4590" w:rsidP="00EA4590">
      <w:pPr>
        <w:jc w:val="center"/>
        <w:rPr>
          <w:rFonts w:ascii="Times New Roman" w:eastAsia="Times New Roman" w:hAnsi="Times New Roman" w:cs="Times New Roman"/>
          <w:b/>
          <w:sz w:val="40"/>
          <w:szCs w:val="40"/>
          <w:u w:val="single"/>
          <w:lang w:eastAsia="ru-RU"/>
        </w:rPr>
      </w:pPr>
      <w:proofErr w:type="gramStart"/>
      <w:r w:rsidRPr="00F9281C">
        <w:rPr>
          <w:rFonts w:ascii="Times New Roman" w:eastAsia="Times New Roman" w:hAnsi="Times New Roman" w:cs="Times New Roman"/>
          <w:b/>
          <w:sz w:val="40"/>
          <w:szCs w:val="40"/>
          <w:u w:val="single"/>
          <w:lang w:eastAsia="ru-RU"/>
        </w:rPr>
        <w:t>Раздел первый</w:t>
      </w:r>
      <w:proofErr w:type="gramEnd"/>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Default="00EA4590" w:rsidP="00EA4590">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w:t>
      </w:r>
      <w:r>
        <w:rPr>
          <w:rFonts w:ascii="Times New Roman" w:eastAsia="Times New Roman" w:hAnsi="Times New Roman" w:cs="Times New Roman"/>
          <w:b/>
          <w:sz w:val="40"/>
          <w:szCs w:val="40"/>
          <w:lang w:eastAsia="ru-RU"/>
        </w:rPr>
        <w:t xml:space="preserve">нты, принятые </w:t>
      </w:r>
      <w:proofErr w:type="spellStart"/>
      <w:r>
        <w:rPr>
          <w:rFonts w:ascii="Times New Roman" w:eastAsia="Times New Roman" w:hAnsi="Times New Roman" w:cs="Times New Roman"/>
          <w:b/>
          <w:sz w:val="40"/>
          <w:szCs w:val="40"/>
          <w:lang w:eastAsia="ru-RU"/>
        </w:rPr>
        <w:t>Озимовским</w:t>
      </w:r>
      <w:proofErr w:type="spellEnd"/>
      <w:r w:rsidRPr="00F9281C">
        <w:rPr>
          <w:rFonts w:ascii="Times New Roman" w:eastAsia="Times New Roman" w:hAnsi="Times New Roman" w:cs="Times New Roman"/>
          <w:b/>
          <w:sz w:val="40"/>
          <w:szCs w:val="40"/>
          <w:lang w:eastAsia="ru-RU"/>
        </w:rPr>
        <w:t xml:space="preserve"> сельским Советом депутатов Поспелихинского района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1944FE" w:rsidRDefault="001944FE" w:rsidP="001944FE">
      <w:pPr>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br w:type="page"/>
      </w:r>
    </w:p>
    <w:p w:rsidR="001944FE" w:rsidRPr="00432D12" w:rsidRDefault="001944FE" w:rsidP="001944FE">
      <w:pPr>
        <w:spacing w:after="0" w:line="240" w:lineRule="auto"/>
        <w:jc w:val="center"/>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lastRenderedPageBreak/>
        <w:t>АДМИНИСТРАЦИЯ ОЗИМОВСКОГО СЕЛЬСОВЕТА</w:t>
      </w:r>
    </w:p>
    <w:p w:rsidR="001944FE" w:rsidRPr="00432D12" w:rsidRDefault="001944FE" w:rsidP="001944FE">
      <w:pPr>
        <w:spacing w:after="0" w:line="240" w:lineRule="auto"/>
        <w:jc w:val="center"/>
        <w:rPr>
          <w:rFonts w:eastAsiaTheme="minorEastAsia"/>
          <w:sz w:val="28"/>
          <w:szCs w:val="28"/>
          <w:lang w:eastAsia="ru-RU"/>
        </w:rPr>
      </w:pPr>
      <w:r w:rsidRPr="00432D12">
        <w:rPr>
          <w:rFonts w:ascii="Times New Roman" w:eastAsiaTheme="minorEastAsia" w:hAnsi="Times New Roman" w:cs="Times New Roman"/>
          <w:sz w:val="28"/>
          <w:szCs w:val="28"/>
          <w:lang w:eastAsia="ru-RU"/>
        </w:rPr>
        <w:t>ПОСПЕЛИХИНСКОГО РАЙОНА АЛТАЙСКОГО КРАЯ</w:t>
      </w:r>
    </w:p>
    <w:p w:rsidR="001944FE" w:rsidRPr="00432D12" w:rsidRDefault="001944FE" w:rsidP="001944FE">
      <w:pPr>
        <w:spacing w:after="0" w:line="240" w:lineRule="auto"/>
        <w:ind w:right="-5954"/>
        <w:jc w:val="both"/>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jc w:val="both"/>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jc w:val="center"/>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ПОСТАНОВЛЕНИЕ</w:t>
      </w:r>
    </w:p>
    <w:p w:rsidR="001944FE" w:rsidRPr="00432D12" w:rsidRDefault="001944FE" w:rsidP="001944FE">
      <w:pPr>
        <w:spacing w:after="0" w:line="240" w:lineRule="auto"/>
        <w:jc w:val="center"/>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jc w:val="center"/>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02.02.2024</w:t>
      </w:r>
      <w:r w:rsidRPr="00432D12">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05</w:t>
      </w:r>
    </w:p>
    <w:p w:rsidR="001944FE" w:rsidRPr="00432D12" w:rsidRDefault="001944FE" w:rsidP="001944FE">
      <w:pPr>
        <w:spacing w:after="0" w:line="240" w:lineRule="auto"/>
        <w:jc w:val="center"/>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ст. Озимая</w:t>
      </w:r>
    </w:p>
    <w:p w:rsidR="001944FE" w:rsidRPr="00432D12" w:rsidRDefault="001944FE" w:rsidP="001944FE">
      <w:pPr>
        <w:spacing w:after="0" w:line="240" w:lineRule="auto"/>
        <w:jc w:val="both"/>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jc w:val="both"/>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ind w:right="48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 внесении изменений в постановление от 03.03.2022 № 9 «Об утверждении формы проверочного листа (списка контрольных вопросов), применяемой при осуществлении контрольного мероприятия в рамках осуществления муниципального контроля в сфере благоустройства на территории Озимовского сельсовета Поспелихинского района Алтайского края»</w:t>
      </w:r>
    </w:p>
    <w:p w:rsidR="001944FE" w:rsidRPr="00432D12" w:rsidRDefault="001944FE" w:rsidP="001944FE">
      <w:pPr>
        <w:autoSpaceDE w:val="0"/>
        <w:autoSpaceDN w:val="0"/>
        <w:adjustRightInd w:val="0"/>
        <w:spacing w:after="0" w:line="240" w:lineRule="auto"/>
        <w:ind w:firstLine="709"/>
        <w:jc w:val="both"/>
        <w:rPr>
          <w:rFonts w:ascii="Times New Roman" w:eastAsiaTheme="minorEastAsia" w:hAnsi="Times New Roman" w:cs="Bookman Old Style"/>
          <w:sz w:val="28"/>
          <w:szCs w:val="28"/>
          <w:lang w:eastAsia="ru-RU"/>
        </w:rPr>
      </w:pPr>
    </w:p>
    <w:p w:rsidR="001944FE" w:rsidRPr="00340689" w:rsidRDefault="001944FE" w:rsidP="001944FE">
      <w:pPr>
        <w:pStyle w:val="formattext"/>
        <w:shd w:val="clear" w:color="auto" w:fill="FFFFFF"/>
        <w:spacing w:before="0" w:beforeAutospacing="0" w:after="0" w:afterAutospacing="0"/>
        <w:ind w:firstLine="708"/>
        <w:jc w:val="both"/>
        <w:textAlignment w:val="baseline"/>
        <w:rPr>
          <w:sz w:val="28"/>
          <w:szCs w:val="28"/>
        </w:rPr>
      </w:pPr>
      <w:proofErr w:type="gramStart"/>
      <w:r w:rsidRPr="00340689">
        <w:rPr>
          <w:sz w:val="28"/>
          <w:szCs w:val="28"/>
        </w:rPr>
        <w:t>В соответствии со статьями 16, 17 Федерального закона от 06.10.2003 № 131-ФЗ «Об общих принципах организации местного самоуправления в Российской Федерации», статьей 30</w:t>
      </w:r>
      <w:r>
        <w:rPr>
          <w:sz w:val="28"/>
          <w:szCs w:val="28"/>
        </w:rPr>
        <w:t xml:space="preserve"> </w:t>
      </w:r>
      <w:r w:rsidRPr="00340689">
        <w:rPr>
          <w:sz w:val="28"/>
          <w:szCs w:val="28"/>
        </w:rPr>
        <w:t>Федерального закона от 31.07.2020 № 248-ФЗ «О государственном контроле (надзоре) и муниципальном контроле Российской Федерации», п</w:t>
      </w:r>
      <w:r w:rsidRPr="00340689">
        <w:rPr>
          <w:color w:val="000000"/>
          <w:spacing w:val="-1"/>
          <w:sz w:val="28"/>
          <w:szCs w:val="28"/>
        </w:rPr>
        <w:t>остановлением Правительства Российской Федерации от 27.10.2021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w:t>
      </w:r>
      <w:proofErr w:type="gramEnd"/>
      <w:r w:rsidRPr="00340689">
        <w:rPr>
          <w:color w:val="000000"/>
          <w:spacing w:val="-1"/>
          <w:sz w:val="28"/>
          <w:szCs w:val="28"/>
        </w:rPr>
        <w:t xml:space="preserve"> листов, а также случаев обязательного применения проверочных листов»</w:t>
      </w:r>
      <w:r w:rsidRPr="00340689">
        <w:rPr>
          <w:sz w:val="28"/>
          <w:szCs w:val="28"/>
        </w:rPr>
        <w:t xml:space="preserve"> и устава муниципального образования Озимовский сельсовет </w:t>
      </w:r>
      <w:r w:rsidRPr="00340689">
        <w:rPr>
          <w:spacing w:val="-3"/>
          <w:sz w:val="28"/>
          <w:szCs w:val="28"/>
        </w:rPr>
        <w:t>Поспелихинского района Алтайского края,</w:t>
      </w:r>
      <w:r w:rsidRPr="00340689">
        <w:rPr>
          <w:sz w:val="28"/>
          <w:szCs w:val="28"/>
        </w:rPr>
        <w:t xml:space="preserve"> ПОСТАНОВЛЯЮ:</w:t>
      </w:r>
    </w:p>
    <w:p w:rsidR="001944FE" w:rsidRDefault="001944FE" w:rsidP="001944FE">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постановление от 03.03.2022 № 9</w:t>
      </w:r>
      <w:r w:rsidRPr="005C57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Об утверждении формы проверочного листа (списка контрольных вопросов), применяемой при осуществлении контрольного мероприятия в рамках осуществления муниципального контроля в сфере благоустройства на территории Озимовского сельсовета Поспелихинского района Алтайского края» </w:t>
      </w:r>
      <w:r w:rsidRPr="005C57C8">
        <w:rPr>
          <w:rFonts w:ascii="Times New Roman" w:eastAsia="Times New Roman" w:hAnsi="Times New Roman" w:cs="Times New Roman"/>
          <w:sz w:val="28"/>
          <w:szCs w:val="28"/>
          <w:lang w:eastAsia="ru-RU"/>
        </w:rPr>
        <w:t>следующие изменения:</w:t>
      </w:r>
    </w:p>
    <w:p w:rsidR="001944FE" w:rsidRDefault="001944FE" w:rsidP="001944FE">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p>
    <w:p w:rsidR="001944FE" w:rsidRDefault="001944FE" w:rsidP="001944FE">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форму проверочного листа включить графу  «примечание», </w:t>
      </w:r>
      <w:proofErr w:type="gramStart"/>
      <w:r>
        <w:rPr>
          <w:rFonts w:ascii="Times New Roman" w:eastAsia="Times New Roman" w:hAnsi="Times New Roman" w:cs="Times New Roman"/>
          <w:sz w:val="28"/>
          <w:szCs w:val="28"/>
          <w:lang w:eastAsia="ru-RU"/>
        </w:rPr>
        <w:t>там</w:t>
      </w:r>
      <w:proofErr w:type="gramEnd"/>
      <w:r>
        <w:rPr>
          <w:rFonts w:ascii="Times New Roman" w:eastAsia="Times New Roman" w:hAnsi="Times New Roman" w:cs="Times New Roman"/>
          <w:sz w:val="28"/>
          <w:szCs w:val="28"/>
          <w:lang w:eastAsia="ru-RU"/>
        </w:rPr>
        <w:t xml:space="preserve"> где графы предусматривающие ответы «да», «нет», «неприменимо» на контрольные вопросы. Графа «примечание»  подлежит обязательному </w:t>
      </w:r>
      <w:r>
        <w:rPr>
          <w:rFonts w:ascii="Times New Roman" w:eastAsia="Times New Roman" w:hAnsi="Times New Roman" w:cs="Times New Roman"/>
          <w:sz w:val="28"/>
          <w:szCs w:val="28"/>
          <w:lang w:eastAsia="ru-RU"/>
        </w:rPr>
        <w:lastRenderedPageBreak/>
        <w:t>заполнению в случае заполнения графы «неприменимо»;</w:t>
      </w:r>
    </w:p>
    <w:p w:rsidR="001944FE" w:rsidRDefault="001944FE" w:rsidP="001944FE">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форму проверочного листа включить наименование нормативного акта с указанием его структурных единиц (подпунктов, пунктов, статей).</w:t>
      </w:r>
    </w:p>
    <w:p w:rsidR="001944FE" w:rsidRPr="00432D12" w:rsidRDefault="001944FE" w:rsidP="001944FE">
      <w:pPr>
        <w:autoSpaceDE w:val="0"/>
        <w:autoSpaceDN w:val="0"/>
        <w:adjustRightInd w:val="0"/>
        <w:spacing w:after="0" w:line="240" w:lineRule="auto"/>
        <w:ind w:firstLine="709"/>
        <w:jc w:val="both"/>
        <w:rPr>
          <w:rFonts w:ascii="Times New Roman" w:eastAsiaTheme="minorEastAsia" w:hAnsi="Times New Roman" w:cs="Bookman Old Style"/>
          <w:sz w:val="28"/>
          <w:szCs w:val="28"/>
          <w:lang w:eastAsia="ru-RU"/>
        </w:rPr>
      </w:pPr>
      <w:r>
        <w:rPr>
          <w:rFonts w:ascii="Times New Roman" w:eastAsiaTheme="minorEastAsia" w:hAnsi="Times New Roman" w:cs="Bookman Old Style"/>
          <w:sz w:val="28"/>
          <w:szCs w:val="28"/>
          <w:lang w:eastAsia="ru-RU"/>
        </w:rPr>
        <w:t>2</w:t>
      </w:r>
      <w:r w:rsidRPr="00432D12">
        <w:rPr>
          <w:rFonts w:ascii="Times New Roman" w:eastAsiaTheme="minorEastAsia" w:hAnsi="Times New Roman" w:cs="Bookman Old Style"/>
          <w:sz w:val="28"/>
          <w:szCs w:val="28"/>
          <w:lang w:eastAsia="ru-RU"/>
        </w:rPr>
        <w:t>. Обнародовать настоящее постановление в установленном порядке.</w:t>
      </w:r>
    </w:p>
    <w:p w:rsidR="001944FE" w:rsidRPr="00432D12" w:rsidRDefault="001944FE" w:rsidP="001944FE">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32D12">
        <w:rPr>
          <w:rFonts w:ascii="Times New Roman" w:eastAsiaTheme="minorEastAsia" w:hAnsi="Times New Roman" w:cs="Times New Roman"/>
          <w:sz w:val="28"/>
          <w:szCs w:val="28"/>
          <w:lang w:eastAsia="ru-RU"/>
        </w:rPr>
        <w:t>. Контроль над исполнением данного постановления оставляю за собой.</w:t>
      </w:r>
    </w:p>
    <w:p w:rsidR="001944FE" w:rsidRPr="00432D12" w:rsidRDefault="001944FE" w:rsidP="001944FE">
      <w:pPr>
        <w:spacing w:after="0" w:line="240" w:lineRule="auto"/>
        <w:ind w:firstLine="709"/>
        <w:jc w:val="both"/>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ind w:firstLine="709"/>
        <w:jc w:val="both"/>
        <w:rPr>
          <w:rFonts w:ascii="Times New Roman" w:eastAsiaTheme="minorEastAsia" w:hAnsi="Times New Roman" w:cs="Times New Roman"/>
          <w:sz w:val="28"/>
          <w:szCs w:val="28"/>
          <w:lang w:eastAsia="ru-RU"/>
        </w:rPr>
      </w:pPr>
    </w:p>
    <w:p w:rsidR="001944FE" w:rsidRPr="00432D12" w:rsidRDefault="001944FE" w:rsidP="001944FE">
      <w:pPr>
        <w:spacing w:after="0" w:line="240" w:lineRule="auto"/>
        <w:jc w:val="both"/>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Глава сельсовета                                                                                  С.А. Костюк</w:t>
      </w:r>
    </w:p>
    <w:p w:rsidR="001944FE" w:rsidRPr="00432D12" w:rsidRDefault="001944FE" w:rsidP="001944FE">
      <w:pPr>
        <w:spacing w:line="240" w:lineRule="auto"/>
        <w:jc w:val="both"/>
        <w:rPr>
          <w:rFonts w:ascii="Times New Roman" w:eastAsiaTheme="minorEastAsia" w:hAnsi="Times New Roman" w:cs="Times New Roman"/>
          <w:sz w:val="28"/>
          <w:szCs w:val="28"/>
          <w:lang w:eastAsia="ru-RU"/>
        </w:rPr>
      </w:pPr>
    </w:p>
    <w:p w:rsidR="001944FE" w:rsidRPr="00432D12" w:rsidRDefault="001944FE" w:rsidP="001944FE">
      <w:pPr>
        <w:spacing w:line="240" w:lineRule="auto"/>
        <w:jc w:val="both"/>
        <w:rPr>
          <w:rFonts w:ascii="Times New Roman" w:eastAsiaTheme="minorEastAsia" w:hAnsi="Times New Roman" w:cs="Times New Roman"/>
          <w:sz w:val="28"/>
          <w:szCs w:val="28"/>
          <w:lang w:eastAsia="ru-RU"/>
        </w:rPr>
      </w:pPr>
    </w:p>
    <w:p w:rsidR="001944FE" w:rsidRPr="00432D12" w:rsidRDefault="001944FE" w:rsidP="001944FE">
      <w:pPr>
        <w:spacing w:line="240" w:lineRule="auto"/>
        <w:jc w:val="both"/>
        <w:rPr>
          <w:rFonts w:ascii="Times New Roman" w:eastAsiaTheme="minorEastAsia" w:hAnsi="Times New Roman" w:cs="Times New Roman"/>
          <w:sz w:val="28"/>
          <w:szCs w:val="28"/>
          <w:lang w:eastAsia="ru-RU"/>
        </w:rPr>
      </w:pPr>
    </w:p>
    <w:p w:rsidR="001944FE" w:rsidRPr="00432D12" w:rsidRDefault="001944FE" w:rsidP="001944FE">
      <w:pPr>
        <w:rPr>
          <w:rFonts w:eastAsiaTheme="minorEastAsia"/>
          <w:lang w:eastAsia="ru-RU"/>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Default="001944FE" w:rsidP="001944FE">
      <w:pPr>
        <w:rPr>
          <w:rFonts w:ascii="Times New Roman" w:hAnsi="Times New Roman" w:cs="Times New Roman"/>
          <w:sz w:val="28"/>
          <w:szCs w:val="28"/>
        </w:rPr>
      </w:pPr>
    </w:p>
    <w:p w:rsidR="001944FE" w:rsidRPr="00412CD1" w:rsidRDefault="001944FE" w:rsidP="001944FE">
      <w:pPr>
        <w:shd w:val="clear" w:color="auto" w:fill="FFFFFF"/>
        <w:spacing w:after="0" w:line="322" w:lineRule="exact"/>
        <w:ind w:left="5670"/>
        <w:rPr>
          <w:rFonts w:ascii="Times New Roman" w:eastAsia="Times New Roman" w:hAnsi="Times New Roman" w:cs="Times New Roman"/>
          <w:color w:val="000000"/>
          <w:spacing w:val="-4"/>
          <w:sz w:val="28"/>
          <w:szCs w:val="28"/>
          <w:lang w:eastAsia="ru-RU"/>
        </w:rPr>
      </w:pPr>
      <w:r w:rsidRPr="00412CD1">
        <w:rPr>
          <w:rFonts w:ascii="Times New Roman" w:eastAsia="Times New Roman" w:hAnsi="Times New Roman" w:cs="Times New Roman"/>
          <w:color w:val="000000"/>
          <w:spacing w:val="-4"/>
          <w:sz w:val="28"/>
          <w:szCs w:val="28"/>
          <w:lang w:eastAsia="ru-RU"/>
        </w:rPr>
        <w:lastRenderedPageBreak/>
        <w:t>Приложение 1</w:t>
      </w:r>
    </w:p>
    <w:p w:rsidR="001944FE" w:rsidRPr="00412CD1" w:rsidRDefault="001944FE" w:rsidP="001944FE">
      <w:pPr>
        <w:shd w:val="clear" w:color="auto" w:fill="FFFFFF"/>
        <w:spacing w:after="0" w:line="322" w:lineRule="exact"/>
        <w:ind w:left="5670"/>
        <w:rPr>
          <w:rFonts w:ascii="Times New Roman" w:eastAsia="Times New Roman" w:hAnsi="Times New Roman" w:cs="Times New Roman"/>
          <w:color w:val="000000"/>
          <w:spacing w:val="-2"/>
          <w:sz w:val="28"/>
          <w:szCs w:val="28"/>
          <w:lang w:eastAsia="ru-RU"/>
        </w:rPr>
      </w:pPr>
      <w:r w:rsidRPr="00412CD1">
        <w:rPr>
          <w:rFonts w:ascii="Times New Roman" w:eastAsia="Times New Roman" w:hAnsi="Times New Roman" w:cs="Times New Roman"/>
          <w:color w:val="000000"/>
          <w:spacing w:val="-4"/>
          <w:sz w:val="28"/>
          <w:szCs w:val="28"/>
          <w:lang w:eastAsia="ru-RU"/>
        </w:rPr>
        <w:t xml:space="preserve">к </w:t>
      </w:r>
      <w:r w:rsidRPr="00412CD1">
        <w:rPr>
          <w:rFonts w:ascii="Times New Roman" w:eastAsia="Times New Roman" w:hAnsi="Times New Roman" w:cs="Times New Roman"/>
          <w:color w:val="000000"/>
          <w:spacing w:val="-2"/>
          <w:sz w:val="28"/>
          <w:szCs w:val="28"/>
          <w:lang w:eastAsia="ru-RU"/>
        </w:rPr>
        <w:t xml:space="preserve">постановлению </w:t>
      </w:r>
    </w:p>
    <w:p w:rsidR="001944FE" w:rsidRPr="00412CD1" w:rsidRDefault="001944FE" w:rsidP="001944FE">
      <w:pPr>
        <w:shd w:val="clear" w:color="auto" w:fill="FFFFFF"/>
        <w:spacing w:after="0" w:line="322" w:lineRule="exact"/>
        <w:ind w:left="5670"/>
        <w:rPr>
          <w:rFonts w:ascii="Times New Roman" w:eastAsia="Times New Roman" w:hAnsi="Times New Roman" w:cs="Times New Roman"/>
          <w:color w:val="000000"/>
          <w:spacing w:val="-2"/>
          <w:sz w:val="28"/>
          <w:szCs w:val="28"/>
          <w:lang w:eastAsia="ru-RU"/>
        </w:rPr>
      </w:pPr>
      <w:r w:rsidRPr="00412CD1">
        <w:rPr>
          <w:rFonts w:ascii="Times New Roman" w:eastAsia="Times New Roman" w:hAnsi="Times New Roman" w:cs="Times New Roman"/>
          <w:color w:val="000000"/>
          <w:spacing w:val="-2"/>
          <w:sz w:val="28"/>
          <w:szCs w:val="28"/>
          <w:lang w:eastAsia="ru-RU"/>
        </w:rPr>
        <w:t xml:space="preserve">Администрации сельсовета </w:t>
      </w:r>
    </w:p>
    <w:p w:rsidR="001944FE" w:rsidRPr="00412CD1" w:rsidRDefault="001944FE" w:rsidP="001944FE">
      <w:pPr>
        <w:shd w:val="clear" w:color="auto" w:fill="FFFFFF"/>
        <w:spacing w:after="0" w:line="322" w:lineRule="exact"/>
        <w:ind w:left="567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8"/>
          <w:szCs w:val="28"/>
          <w:lang w:eastAsia="ru-RU"/>
        </w:rPr>
        <w:t>от 02.02.2024 № 05</w:t>
      </w:r>
    </w:p>
    <w:p w:rsidR="001944FE" w:rsidRPr="00403F26" w:rsidRDefault="001944FE" w:rsidP="001944FE">
      <w:pPr>
        <w:shd w:val="clear" w:color="auto" w:fill="FFFFFF"/>
        <w:spacing w:after="0" w:line="322" w:lineRule="exact"/>
        <w:ind w:left="5670"/>
        <w:rPr>
          <w:rFonts w:ascii="Times New Roman" w:eastAsia="Times New Roman" w:hAnsi="Times New Roman" w:cs="Times New Roman"/>
          <w:color w:val="000000"/>
          <w:spacing w:val="-4"/>
          <w:sz w:val="28"/>
          <w:szCs w:val="28"/>
          <w:lang w:eastAsia="ru-RU"/>
        </w:rPr>
      </w:pPr>
      <w:r w:rsidRPr="00403F26">
        <w:rPr>
          <w:rFonts w:ascii="Times New Roman" w:eastAsia="Times New Roman" w:hAnsi="Times New Roman" w:cs="Times New Roman"/>
          <w:color w:val="000000"/>
          <w:spacing w:val="-4"/>
          <w:sz w:val="28"/>
          <w:szCs w:val="28"/>
          <w:lang w:eastAsia="ru-RU"/>
        </w:rPr>
        <w:t>Приложение 1</w:t>
      </w:r>
    </w:p>
    <w:p w:rsidR="001944FE" w:rsidRPr="00403F26" w:rsidRDefault="001944FE" w:rsidP="001944FE">
      <w:pPr>
        <w:shd w:val="clear" w:color="auto" w:fill="FFFFFF"/>
        <w:spacing w:after="0" w:line="322" w:lineRule="exact"/>
        <w:ind w:left="5670"/>
        <w:rPr>
          <w:rFonts w:ascii="Times New Roman" w:eastAsia="Times New Roman" w:hAnsi="Times New Roman" w:cs="Times New Roman"/>
          <w:color w:val="000000"/>
          <w:spacing w:val="-2"/>
          <w:sz w:val="28"/>
          <w:szCs w:val="28"/>
          <w:lang w:eastAsia="ru-RU"/>
        </w:rPr>
      </w:pPr>
      <w:r w:rsidRPr="00403F26">
        <w:rPr>
          <w:rFonts w:ascii="Times New Roman" w:eastAsia="Times New Roman" w:hAnsi="Times New Roman" w:cs="Times New Roman"/>
          <w:color w:val="000000"/>
          <w:spacing w:val="-4"/>
          <w:sz w:val="28"/>
          <w:szCs w:val="28"/>
          <w:lang w:eastAsia="ru-RU"/>
        </w:rPr>
        <w:t xml:space="preserve">к </w:t>
      </w:r>
      <w:r w:rsidRPr="00403F26">
        <w:rPr>
          <w:rFonts w:ascii="Times New Roman" w:eastAsia="Times New Roman" w:hAnsi="Times New Roman" w:cs="Times New Roman"/>
          <w:color w:val="000000"/>
          <w:spacing w:val="-2"/>
          <w:sz w:val="28"/>
          <w:szCs w:val="28"/>
          <w:lang w:eastAsia="ru-RU"/>
        </w:rPr>
        <w:t xml:space="preserve">постановлению </w:t>
      </w:r>
    </w:p>
    <w:p w:rsidR="001944FE" w:rsidRPr="00403F26" w:rsidRDefault="001944FE" w:rsidP="001944FE">
      <w:pPr>
        <w:shd w:val="clear" w:color="auto" w:fill="FFFFFF"/>
        <w:spacing w:after="0" w:line="322" w:lineRule="exact"/>
        <w:ind w:left="5670"/>
        <w:rPr>
          <w:rFonts w:ascii="Times New Roman" w:eastAsia="Times New Roman" w:hAnsi="Times New Roman" w:cs="Times New Roman"/>
          <w:color w:val="000000"/>
          <w:spacing w:val="-2"/>
          <w:sz w:val="28"/>
          <w:szCs w:val="28"/>
          <w:lang w:eastAsia="ru-RU"/>
        </w:rPr>
      </w:pPr>
      <w:r w:rsidRPr="00403F26">
        <w:rPr>
          <w:rFonts w:ascii="Times New Roman" w:eastAsia="Times New Roman" w:hAnsi="Times New Roman" w:cs="Times New Roman"/>
          <w:color w:val="000000"/>
          <w:spacing w:val="-2"/>
          <w:sz w:val="28"/>
          <w:szCs w:val="28"/>
          <w:lang w:eastAsia="ru-RU"/>
        </w:rPr>
        <w:t xml:space="preserve">Администрации сельсовета </w:t>
      </w:r>
    </w:p>
    <w:p w:rsidR="001944FE" w:rsidRPr="00403F26" w:rsidRDefault="001944FE" w:rsidP="001944FE">
      <w:pPr>
        <w:shd w:val="clear" w:color="auto" w:fill="FFFFFF"/>
        <w:spacing w:after="0" w:line="322" w:lineRule="exact"/>
        <w:ind w:left="5670"/>
        <w:rPr>
          <w:rFonts w:ascii="Times New Roman" w:eastAsia="Times New Roman" w:hAnsi="Times New Roman" w:cs="Times New Roman"/>
          <w:sz w:val="24"/>
          <w:szCs w:val="24"/>
          <w:lang w:eastAsia="ru-RU"/>
        </w:rPr>
      </w:pPr>
      <w:r w:rsidRPr="00403F26">
        <w:rPr>
          <w:rFonts w:ascii="Times New Roman" w:eastAsia="Times New Roman" w:hAnsi="Times New Roman" w:cs="Times New Roman"/>
          <w:color w:val="000000"/>
          <w:spacing w:val="-2"/>
          <w:sz w:val="28"/>
          <w:szCs w:val="28"/>
          <w:lang w:eastAsia="ru-RU"/>
        </w:rPr>
        <w:t>от 03.03.2022 № 9</w:t>
      </w:r>
    </w:p>
    <w:p w:rsidR="001944FE" w:rsidRPr="00403F26" w:rsidRDefault="001944FE" w:rsidP="001944FE">
      <w:pPr>
        <w:shd w:val="clear" w:color="auto" w:fill="FFFFFF"/>
        <w:spacing w:after="0" w:line="326" w:lineRule="exact"/>
        <w:ind w:right="518"/>
        <w:rPr>
          <w:rFonts w:ascii="Times New Roman" w:eastAsia="Times New Roman" w:hAnsi="Times New Roman" w:cs="Times New Roman"/>
          <w:b/>
          <w:bCs/>
          <w:color w:val="000000"/>
          <w:spacing w:val="-3"/>
          <w:sz w:val="24"/>
          <w:szCs w:val="24"/>
          <w:lang w:eastAsia="ru-RU"/>
        </w:rPr>
      </w:pPr>
    </w:p>
    <w:p w:rsidR="001944FE" w:rsidRPr="00403F26" w:rsidRDefault="001944FE" w:rsidP="001944FE">
      <w:pPr>
        <w:shd w:val="clear" w:color="auto" w:fill="FFFFFF"/>
        <w:spacing w:after="0" w:line="326" w:lineRule="exact"/>
        <w:ind w:right="518"/>
        <w:rPr>
          <w:rFonts w:ascii="Times New Roman" w:eastAsia="Times New Roman" w:hAnsi="Times New Roman" w:cs="Times New Roman"/>
          <w:b/>
          <w:bCs/>
          <w:color w:val="000000"/>
          <w:spacing w:val="-3"/>
          <w:sz w:val="24"/>
          <w:szCs w:val="24"/>
          <w:lang w:eastAsia="ru-RU"/>
        </w:rPr>
      </w:pPr>
    </w:p>
    <w:p w:rsidR="001944FE" w:rsidRPr="00403F26" w:rsidRDefault="001944FE" w:rsidP="001944FE">
      <w:pPr>
        <w:spacing w:after="0" w:line="240" w:lineRule="auto"/>
        <w:jc w:val="center"/>
        <w:rPr>
          <w:rFonts w:ascii="Times New Roman" w:eastAsia="Times New Roman" w:hAnsi="Times New Roman" w:cs="Times New Roman"/>
          <w:b/>
          <w:sz w:val="28"/>
          <w:szCs w:val="28"/>
          <w:lang w:eastAsia="ru-RU"/>
        </w:rPr>
      </w:pPr>
      <w:r w:rsidRPr="00403F26">
        <w:rPr>
          <w:rFonts w:ascii="Times New Roman" w:eastAsia="Times New Roman" w:hAnsi="Times New Roman" w:cs="Times New Roman"/>
          <w:b/>
          <w:sz w:val="28"/>
          <w:szCs w:val="28"/>
          <w:lang w:eastAsia="ru-RU"/>
        </w:rPr>
        <w:t>ФОРМА</w:t>
      </w:r>
    </w:p>
    <w:p w:rsidR="001944FE" w:rsidRPr="00403F26" w:rsidRDefault="001944FE" w:rsidP="001944FE">
      <w:pPr>
        <w:spacing w:after="0" w:line="240" w:lineRule="auto"/>
        <w:jc w:val="center"/>
        <w:rPr>
          <w:rFonts w:ascii="Times New Roman" w:eastAsia="Times New Roman" w:hAnsi="Times New Roman" w:cs="Times New Roman"/>
          <w:b/>
          <w:sz w:val="28"/>
          <w:szCs w:val="28"/>
          <w:lang w:eastAsia="ru-RU"/>
        </w:rPr>
      </w:pPr>
      <w:r w:rsidRPr="00403F26">
        <w:rPr>
          <w:rFonts w:ascii="Times New Roman" w:eastAsia="Times New Roman" w:hAnsi="Times New Roman" w:cs="Times New Roman"/>
          <w:b/>
          <w:sz w:val="28"/>
          <w:szCs w:val="28"/>
          <w:lang w:eastAsia="ru-RU"/>
        </w:rPr>
        <w:t>проверочного листа (список контрольных вопросов), применяемого при проведении контрольного мероприятия в рамках осуществления муниципального контроля в сфере на территории Озимовского сельсовета Поспелихинского района Алтайского края.</w:t>
      </w:r>
    </w:p>
    <w:p w:rsidR="001944FE" w:rsidRPr="00403F26" w:rsidRDefault="001944FE" w:rsidP="001944FE">
      <w:pPr>
        <w:spacing w:after="0" w:line="240" w:lineRule="auto"/>
        <w:jc w:val="center"/>
        <w:rPr>
          <w:rFonts w:ascii="Times New Roman" w:eastAsia="Times New Roman" w:hAnsi="Times New Roman" w:cs="Times New Roman"/>
          <w:b/>
          <w:sz w:val="28"/>
          <w:szCs w:val="28"/>
          <w:lang w:eastAsia="ru-RU"/>
        </w:rPr>
      </w:pPr>
    </w:p>
    <w:p w:rsidR="001944FE" w:rsidRPr="00403F26" w:rsidRDefault="001944FE" w:rsidP="001944FE">
      <w:pPr>
        <w:spacing w:after="0" w:line="240" w:lineRule="auto"/>
        <w:jc w:val="center"/>
        <w:rPr>
          <w:rFonts w:ascii="Times New Roman" w:eastAsia="Times New Roman" w:hAnsi="Times New Roman" w:cs="Times New Roman"/>
          <w:b/>
          <w:sz w:val="28"/>
          <w:szCs w:val="28"/>
          <w:lang w:eastAsia="ru-RU"/>
        </w:rPr>
      </w:pPr>
    </w:p>
    <w:p w:rsidR="001944FE" w:rsidRPr="00403F26" w:rsidRDefault="001944FE" w:rsidP="001944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 xml:space="preserve">1. </w:t>
      </w:r>
      <w:proofErr w:type="gramStart"/>
      <w:r w:rsidRPr="00403F26">
        <w:rPr>
          <w:rFonts w:ascii="Times New Roman" w:eastAsia="Times New Roman" w:hAnsi="Times New Roman" w:cs="Times New Roman"/>
          <w:sz w:val="28"/>
          <w:szCs w:val="28"/>
          <w:lang w:eastAsia="ru-RU"/>
        </w:rPr>
        <w:t>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 требованиями, установленными муниципальными правовыми актами, изложенными в форме проверочного листа (списке контрольных вопросов), в рамках полномочий органов местного самоуправления по решению вопросов местного значения.</w:t>
      </w:r>
      <w:proofErr w:type="gramEnd"/>
    </w:p>
    <w:p w:rsidR="001944FE" w:rsidRPr="00403F26" w:rsidRDefault="001944FE" w:rsidP="001944FE">
      <w:pPr>
        <w:spacing w:after="0" w:line="240" w:lineRule="auto"/>
        <w:ind w:firstLine="737"/>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2. Наименование организации, фамилия, имя, отчество (при наличии) гражданина:</w:t>
      </w:r>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1944FE" w:rsidRPr="00403F26" w:rsidRDefault="001944FE" w:rsidP="001944FE">
      <w:pPr>
        <w:tabs>
          <w:tab w:val="left" w:pos="738"/>
        </w:tabs>
        <w:spacing w:after="0" w:line="240" w:lineRule="auto"/>
        <w:ind w:firstLine="737"/>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3. Место проведения контрольного мероприятия  с заполнением проверочного листа:</w:t>
      </w:r>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1944FE" w:rsidRPr="00403F26" w:rsidRDefault="001944FE" w:rsidP="001944FE">
      <w:pPr>
        <w:spacing w:after="0" w:line="240" w:lineRule="auto"/>
        <w:ind w:firstLine="737"/>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4. Реквизиты  решения о проведении контрольного мероприятия:</w:t>
      </w:r>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w:t>
      </w:r>
    </w:p>
    <w:p w:rsidR="001944FE" w:rsidRPr="00403F26" w:rsidRDefault="001944FE" w:rsidP="001944FE">
      <w:pPr>
        <w:spacing w:after="0" w:line="240" w:lineRule="auto"/>
        <w:jc w:val="center"/>
        <w:rPr>
          <w:rFonts w:ascii="Times New Roman" w:eastAsia="Times New Roman" w:hAnsi="Times New Roman" w:cs="Times New Roman"/>
          <w:sz w:val="24"/>
          <w:szCs w:val="28"/>
          <w:lang w:eastAsia="ru-RU"/>
        </w:rPr>
      </w:pPr>
      <w:r w:rsidRPr="00403F26">
        <w:rPr>
          <w:rFonts w:ascii="Times New Roman" w:eastAsia="Times New Roman" w:hAnsi="Times New Roman" w:cs="Times New Roman"/>
          <w:sz w:val="24"/>
          <w:szCs w:val="28"/>
          <w:lang w:eastAsia="ru-RU"/>
        </w:rPr>
        <w:t>(номер, дата распоряжения о проведении контрольного мероприятия)</w:t>
      </w:r>
    </w:p>
    <w:p w:rsidR="001944FE" w:rsidRPr="00403F26" w:rsidRDefault="001944FE" w:rsidP="001944FE">
      <w:pPr>
        <w:spacing w:after="0" w:line="240" w:lineRule="auto"/>
        <w:ind w:firstLine="737"/>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5. Учетный  номер  контрольного мероприятия и дата присвоения учетного номера в Едином реестре проверок:</w:t>
      </w:r>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1944FE" w:rsidRPr="00403F26" w:rsidRDefault="001944FE" w:rsidP="001944FE">
      <w:pPr>
        <w:spacing w:after="0" w:line="240" w:lineRule="auto"/>
        <w:ind w:firstLine="680"/>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 xml:space="preserve">  6. </w:t>
      </w:r>
      <w:proofErr w:type="gramStart"/>
      <w:r w:rsidRPr="00403F26">
        <w:rPr>
          <w:rFonts w:ascii="Times New Roman" w:eastAsia="Times New Roman" w:hAnsi="Times New Roman" w:cs="Times New Roman"/>
          <w:sz w:val="28"/>
          <w:szCs w:val="28"/>
          <w:lang w:eastAsia="ru-RU"/>
        </w:rPr>
        <w:t>Должность, фамилия, имя, отчество (при наличии) должностного лица (лиц), проводящего (их) контрольное мероприятие:</w:t>
      </w:r>
      <w:proofErr w:type="gramEnd"/>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w:t>
      </w:r>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w:t>
      </w:r>
    </w:p>
    <w:p w:rsidR="001944FE" w:rsidRPr="00403F26" w:rsidRDefault="001944FE" w:rsidP="001944FE">
      <w:pPr>
        <w:spacing w:after="0" w:line="240" w:lineRule="auto"/>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__________________________________________________________________</w:t>
      </w:r>
    </w:p>
    <w:p w:rsidR="001944FE" w:rsidRPr="00403F26" w:rsidRDefault="001944FE" w:rsidP="001944FE">
      <w:pPr>
        <w:tabs>
          <w:tab w:val="left" w:pos="788"/>
        </w:tabs>
        <w:spacing w:after="0" w:line="240" w:lineRule="auto"/>
        <w:ind w:firstLine="794"/>
        <w:jc w:val="both"/>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 xml:space="preserve"> 7. Перечень вопросов, отражающих содержание обязательных требований, требований, установленных муниципальными правовыми </w:t>
      </w:r>
      <w:r w:rsidRPr="00403F26">
        <w:rPr>
          <w:rFonts w:ascii="Times New Roman" w:eastAsia="Times New Roman" w:hAnsi="Times New Roman" w:cs="Times New Roman"/>
          <w:sz w:val="28"/>
          <w:szCs w:val="28"/>
          <w:lang w:eastAsia="ru-RU"/>
        </w:rPr>
        <w:lastRenderedPageBreak/>
        <w:t>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
    <w:p w:rsidR="001944FE" w:rsidRPr="00403F26" w:rsidRDefault="001944FE" w:rsidP="001944FE">
      <w:pPr>
        <w:shd w:val="clear" w:color="auto" w:fill="FFFFFF"/>
        <w:spacing w:after="0" w:line="240" w:lineRule="auto"/>
        <w:ind w:right="6529"/>
        <w:jc w:val="both"/>
        <w:rPr>
          <w:rFonts w:ascii="Times New Roman" w:eastAsia="Times New Roman" w:hAnsi="Times New Roman" w:cs="Times New Roman"/>
          <w:sz w:val="24"/>
          <w:szCs w:val="24"/>
          <w:lang w:eastAsia="ru-RU"/>
        </w:rPr>
      </w:pPr>
    </w:p>
    <w:tbl>
      <w:tblPr>
        <w:tblW w:w="10065" w:type="dxa"/>
        <w:tblInd w:w="-222" w:type="dxa"/>
        <w:tblLayout w:type="fixed"/>
        <w:tblCellMar>
          <w:top w:w="102" w:type="dxa"/>
          <w:left w:w="62" w:type="dxa"/>
          <w:bottom w:w="102" w:type="dxa"/>
          <w:right w:w="62" w:type="dxa"/>
        </w:tblCellMar>
        <w:tblLook w:val="04A0" w:firstRow="1" w:lastRow="0" w:firstColumn="1" w:lastColumn="0" w:noHBand="0" w:noVBand="1"/>
      </w:tblPr>
      <w:tblGrid>
        <w:gridCol w:w="710"/>
        <w:gridCol w:w="2976"/>
        <w:gridCol w:w="3119"/>
        <w:gridCol w:w="850"/>
        <w:gridCol w:w="709"/>
        <w:gridCol w:w="992"/>
        <w:gridCol w:w="709"/>
      </w:tblGrid>
      <w:tr w:rsidR="001944FE" w:rsidRPr="00403F26" w:rsidTr="001944FE">
        <w:tc>
          <w:tcPr>
            <w:tcW w:w="710" w:type="dxa"/>
            <w:vMerge w:val="restart"/>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 xml:space="preserve">№ </w:t>
            </w:r>
            <w:proofErr w:type="gramStart"/>
            <w:r w:rsidRPr="00403F26">
              <w:rPr>
                <w:rFonts w:ascii="Times New Roman" w:eastAsia="Times New Roman" w:hAnsi="Times New Roman" w:cs="Times New Roman"/>
                <w:sz w:val="24"/>
                <w:szCs w:val="24"/>
                <w:lang w:eastAsia="ru-RU"/>
              </w:rPr>
              <w:t>п</w:t>
            </w:r>
            <w:proofErr w:type="gramEnd"/>
            <w:r w:rsidRPr="00403F26">
              <w:rPr>
                <w:rFonts w:ascii="Times New Roman" w:eastAsia="Times New Roman" w:hAnsi="Times New Roman" w:cs="Times New Roman"/>
                <w:sz w:val="24"/>
                <w:szCs w:val="24"/>
                <w:lang w:eastAsia="ru-RU"/>
              </w:rPr>
              <w:t>/п</w:t>
            </w:r>
          </w:p>
        </w:tc>
        <w:tc>
          <w:tcPr>
            <w:tcW w:w="2976" w:type="dxa"/>
            <w:vMerge w:val="restart"/>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proofErr w:type="gramStart"/>
            <w:r w:rsidRPr="00403F26">
              <w:rPr>
                <w:rFonts w:ascii="Times New Roman" w:eastAsia="Times New Roman" w:hAnsi="Times New Roman" w:cs="Times New Roman"/>
                <w:sz w:val="24"/>
                <w:szCs w:val="24"/>
                <w:lang w:eastAsia="ru-RU"/>
              </w:rPr>
              <w:t>Перечень предъявляемых требований (список контрольных вопросов</w:t>
            </w:r>
            <w:proofErr w:type="gramEnd"/>
          </w:p>
        </w:tc>
        <w:tc>
          <w:tcPr>
            <w:tcW w:w="3119" w:type="dxa"/>
            <w:vMerge w:val="restart"/>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Соотнесенные с перечнем вопросов реквизиты правовых актов с указанием их структурных единиц, которыми установлены требования, установленные муниципальными правовыми актами</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Варианты ответа</w:t>
            </w: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pacing w:after="0" w:line="240" w:lineRule="auto"/>
              <w:jc w:val="center"/>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Примечание</w:t>
            </w:r>
          </w:p>
        </w:tc>
      </w:tr>
      <w:tr w:rsidR="001944FE" w:rsidRPr="00403F26" w:rsidTr="001944FE">
        <w:tc>
          <w:tcPr>
            <w:tcW w:w="710" w:type="dxa"/>
            <w:vMerge/>
            <w:tcBorders>
              <w:top w:val="single" w:sz="4" w:space="0" w:color="000000"/>
              <w:left w:val="single" w:sz="4" w:space="0" w:color="000000"/>
              <w:bottom w:val="single" w:sz="4" w:space="0" w:color="000000"/>
              <w:right w:val="nil"/>
            </w:tcBorders>
            <w:vAlign w:val="center"/>
            <w:hideMark/>
          </w:tcPr>
          <w:p w:rsidR="001944FE" w:rsidRPr="00403F26" w:rsidRDefault="001944FE" w:rsidP="002D067A">
            <w:pPr>
              <w:spacing w:after="0" w:line="240" w:lineRule="auto"/>
              <w:rPr>
                <w:rFonts w:ascii="Times New Roman" w:eastAsia="WenQuanYi Zen Hei Sharp" w:hAnsi="Times New Roman" w:cs="Times New Roman"/>
                <w:kern w:val="2"/>
                <w:sz w:val="24"/>
                <w:szCs w:val="24"/>
                <w:lang w:eastAsia="zh-CN" w:bidi="hi-IN"/>
              </w:rPr>
            </w:pPr>
          </w:p>
        </w:tc>
        <w:tc>
          <w:tcPr>
            <w:tcW w:w="2976" w:type="dxa"/>
            <w:vMerge/>
            <w:tcBorders>
              <w:top w:val="single" w:sz="4" w:space="0" w:color="000000"/>
              <w:left w:val="single" w:sz="4" w:space="0" w:color="000000"/>
              <w:bottom w:val="single" w:sz="4" w:space="0" w:color="000000"/>
              <w:right w:val="nil"/>
            </w:tcBorders>
            <w:vAlign w:val="center"/>
            <w:hideMark/>
          </w:tcPr>
          <w:p w:rsidR="001944FE" w:rsidRPr="00403F26" w:rsidRDefault="001944FE" w:rsidP="002D067A">
            <w:pPr>
              <w:spacing w:after="0" w:line="240" w:lineRule="auto"/>
              <w:rPr>
                <w:rFonts w:ascii="Times New Roman" w:eastAsia="WenQuanYi Zen Hei Sharp" w:hAnsi="Times New Roman" w:cs="Times New Roman"/>
                <w:kern w:val="2"/>
                <w:sz w:val="24"/>
                <w:szCs w:val="24"/>
                <w:lang w:eastAsia="zh-CN" w:bidi="hi-IN"/>
              </w:rPr>
            </w:pPr>
          </w:p>
        </w:tc>
        <w:tc>
          <w:tcPr>
            <w:tcW w:w="3119" w:type="dxa"/>
            <w:vMerge/>
            <w:tcBorders>
              <w:top w:val="single" w:sz="4" w:space="0" w:color="000000"/>
              <w:left w:val="single" w:sz="4" w:space="0" w:color="000000"/>
              <w:bottom w:val="single" w:sz="4" w:space="0" w:color="000000"/>
              <w:right w:val="nil"/>
            </w:tcBorders>
            <w:vAlign w:val="center"/>
            <w:hideMark/>
          </w:tcPr>
          <w:p w:rsidR="001944FE" w:rsidRPr="00403F26" w:rsidRDefault="001944FE" w:rsidP="002D067A">
            <w:pPr>
              <w:spacing w:after="0" w:line="240" w:lineRule="auto"/>
              <w:rPr>
                <w:rFonts w:ascii="Times New Roman" w:eastAsia="WenQuanYi Zen Hei Sharp" w:hAnsi="Times New Roman" w:cs="Times New Roman"/>
                <w:kern w:val="2"/>
                <w:sz w:val="24"/>
                <w:szCs w:val="24"/>
                <w:lang w:eastAsia="zh-CN" w:bidi="hi-IN"/>
              </w:rPr>
            </w:pPr>
          </w:p>
        </w:tc>
        <w:tc>
          <w:tcPr>
            <w:tcW w:w="850"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да</w:t>
            </w:r>
          </w:p>
        </w:tc>
        <w:tc>
          <w:tcPr>
            <w:tcW w:w="70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1944FE" w:rsidRPr="00403F26" w:rsidRDefault="001944FE" w:rsidP="002D067A">
            <w:pPr>
              <w:suppressAutoHyphens/>
              <w:spacing w:after="0" w:line="240" w:lineRule="auto"/>
              <w:jc w:val="center"/>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не требуется</w:t>
            </w: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pacing w:after="0" w:line="240" w:lineRule="auto"/>
              <w:jc w:val="center"/>
              <w:rPr>
                <w:rFonts w:ascii="Times New Roman" w:eastAsia="Times New Roman" w:hAnsi="Times New Roman" w:cs="Times New Roman"/>
                <w:sz w:val="28"/>
                <w:szCs w:val="28"/>
                <w:lang w:eastAsia="ru-RU"/>
              </w:rPr>
            </w:pPr>
          </w:p>
        </w:tc>
      </w:tr>
      <w:tr w:rsidR="001944FE" w:rsidRPr="00403F26" w:rsidTr="001944FE">
        <w:tc>
          <w:tcPr>
            <w:tcW w:w="710" w:type="dxa"/>
            <w:tcBorders>
              <w:top w:val="nil"/>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nil"/>
              <w:left w:val="single" w:sz="4" w:space="0" w:color="000000"/>
              <w:bottom w:val="single" w:sz="4" w:space="0" w:color="000000"/>
              <w:right w:val="nil"/>
            </w:tcBorders>
            <w:hideMark/>
          </w:tcPr>
          <w:p w:rsidR="001944FE" w:rsidRPr="00403F26" w:rsidRDefault="001944FE" w:rsidP="001944FE">
            <w:pPr>
              <w:suppressAutoHyphens/>
              <w:spacing w:after="0" w:line="240" w:lineRule="auto"/>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Обеспечивается ли своевременная уборка прилегающих территорий</w:t>
            </w:r>
          </w:p>
        </w:tc>
        <w:tc>
          <w:tcPr>
            <w:tcW w:w="3119" w:type="dxa"/>
            <w:tcBorders>
              <w:top w:val="nil"/>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Pr>
                <w:rFonts w:ascii="Times New Roman" w:eastAsia="Times New Roman" w:hAnsi="Times New Roman" w:cs="Times New Roman"/>
                <w:color w:val="000000"/>
                <w:sz w:val="24"/>
                <w:szCs w:val="24"/>
                <w:lang w:eastAsia="ru-RU"/>
              </w:rPr>
              <w:t>Статья 2 п</w:t>
            </w:r>
            <w:r w:rsidRPr="00403F26">
              <w:rPr>
                <w:rFonts w:ascii="Times New Roman" w:eastAsia="Times New Roman" w:hAnsi="Times New Roman" w:cs="Times New Roman"/>
                <w:color w:val="000000"/>
                <w:sz w:val="24"/>
                <w:szCs w:val="24"/>
                <w:lang w:eastAsia="ru-RU"/>
              </w:rPr>
              <w:t>ункт 2.1. Правил благоустройства территории муниципального образования</w:t>
            </w:r>
          </w:p>
        </w:tc>
        <w:tc>
          <w:tcPr>
            <w:tcW w:w="850"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nil"/>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nil"/>
              <w:left w:val="single" w:sz="4" w:space="0" w:color="000000"/>
              <w:bottom w:val="single" w:sz="4" w:space="0" w:color="000000"/>
              <w:right w:val="nil"/>
            </w:tcBorders>
          </w:tcPr>
          <w:p w:rsidR="001944FE" w:rsidRPr="00403F26" w:rsidRDefault="001944FE" w:rsidP="001944FE">
            <w:pPr>
              <w:suppressAutoHyphens/>
              <w:spacing w:after="0" w:line="240" w:lineRule="auto"/>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Соблюдается ли собственниками и пользователями земельных участков своевременное удаление сухих и аварийных деревьев, вырезка сухих и поломанных сучьев и веток, уборку поросли</w:t>
            </w:r>
          </w:p>
        </w:tc>
        <w:tc>
          <w:tcPr>
            <w:tcW w:w="3119" w:type="dxa"/>
            <w:tcBorders>
              <w:top w:val="nil"/>
              <w:left w:val="single" w:sz="4" w:space="0" w:color="000000"/>
              <w:bottom w:val="single" w:sz="4" w:space="0" w:color="000000"/>
              <w:right w:val="nil"/>
            </w:tcBorders>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2 п. 2.15 </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xml:space="preserve">. 4 </w:t>
            </w:r>
            <w:r w:rsidRPr="00403F26">
              <w:rPr>
                <w:rFonts w:ascii="Times New Roman" w:eastAsia="Times New Roman" w:hAnsi="Times New Roman" w:cs="Times New Roman"/>
                <w:color w:val="000000"/>
                <w:sz w:val="24"/>
                <w:szCs w:val="24"/>
                <w:lang w:eastAsia="ru-RU"/>
              </w:rPr>
              <w:t xml:space="preserve">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Обеспечено ли содержание и исправное состояние фасадов зданий (строений, сооружений) и их конструктивных элементов и ограждающих конструкций, в том числе, своевременное производство работ по ремонту и покраске фасадов зданий (строений, сооружений) надлежащая эксплуатация фасадов зданий (строений, сооружений), проведение текущего ремонта</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Pr>
                <w:rFonts w:ascii="Times New Roman" w:eastAsia="Times New Roman" w:hAnsi="Times New Roman" w:cs="Times New Roman"/>
                <w:color w:val="000000"/>
                <w:sz w:val="24"/>
                <w:szCs w:val="24"/>
                <w:lang w:eastAsia="ru-RU"/>
              </w:rPr>
              <w:t xml:space="preserve">Статья 4 </w:t>
            </w:r>
            <w:r w:rsidRPr="00403F26">
              <w:rPr>
                <w:rFonts w:ascii="Times New Roman" w:eastAsia="Times New Roman" w:hAnsi="Times New Roman" w:cs="Times New Roman"/>
                <w:color w:val="000000"/>
                <w:sz w:val="24"/>
                <w:szCs w:val="24"/>
                <w:lang w:eastAsia="ru-RU"/>
              </w:rPr>
              <w:t>Пункт 4.1.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pacing w:after="0" w:line="240" w:lineRule="auto"/>
              <w:jc w:val="both"/>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 xml:space="preserve">Размещены ли на фасаде объекта капитального строительства указатели наименования улицы, переулка, площади и т.д., номера дома и корпуса, </w:t>
            </w:r>
            <w:r w:rsidRPr="00403F26">
              <w:rPr>
                <w:rFonts w:ascii="Times New Roman" w:eastAsia="Times New Roman" w:hAnsi="Times New Roman" w:cs="Times New Roman"/>
                <w:sz w:val="24"/>
                <w:szCs w:val="24"/>
                <w:lang w:eastAsia="ru-RU"/>
              </w:rPr>
              <w:lastRenderedPageBreak/>
              <w:t>указатель номера подъезда и квартир, международный символ доступности объекта для инвалидов?</w:t>
            </w:r>
          </w:p>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Pr>
                <w:rFonts w:ascii="Times New Roman" w:eastAsia="Times New Roman" w:hAnsi="Times New Roman" w:cs="Times New Roman"/>
                <w:color w:val="000000"/>
                <w:sz w:val="24"/>
                <w:szCs w:val="24"/>
                <w:lang w:eastAsia="ru-RU"/>
              </w:rPr>
              <w:lastRenderedPageBreak/>
              <w:t>Статья 2 п</w:t>
            </w:r>
            <w:r w:rsidRPr="00403F26">
              <w:rPr>
                <w:rFonts w:ascii="Times New Roman" w:eastAsia="Times New Roman" w:hAnsi="Times New Roman" w:cs="Times New Roman"/>
                <w:color w:val="000000"/>
                <w:sz w:val="24"/>
                <w:szCs w:val="24"/>
                <w:lang w:eastAsia="ru-RU"/>
              </w:rPr>
              <w:t>ункт 2.15.</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2</w:t>
            </w:r>
            <w:r w:rsidRPr="00403F26">
              <w:rPr>
                <w:rFonts w:ascii="Times New Roman" w:eastAsia="Times New Roman" w:hAnsi="Times New Roman" w:cs="Times New Roman"/>
                <w:color w:val="000000"/>
                <w:sz w:val="24"/>
                <w:szCs w:val="24"/>
                <w:lang w:eastAsia="ru-RU"/>
              </w:rPr>
              <w:t xml:space="preserve">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Имеется ли оборудованные контейнерные площадки накопления твердых коммунальных отходов, площадки для складирования отдельных групп коммунальных отходов и крупногабаритных отходов</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Pr>
                <w:rFonts w:ascii="Times New Roman" w:eastAsia="Times New Roman" w:hAnsi="Times New Roman" w:cs="Times New Roman"/>
                <w:color w:val="000000"/>
                <w:sz w:val="24"/>
                <w:szCs w:val="24"/>
                <w:lang w:eastAsia="ru-RU"/>
              </w:rPr>
              <w:t>Статья 2 п</w:t>
            </w:r>
            <w:r w:rsidRPr="00403F26">
              <w:rPr>
                <w:rFonts w:ascii="Times New Roman" w:eastAsia="Times New Roman" w:hAnsi="Times New Roman" w:cs="Times New Roman"/>
                <w:color w:val="000000"/>
                <w:sz w:val="24"/>
                <w:szCs w:val="24"/>
                <w:lang w:eastAsia="ru-RU"/>
              </w:rPr>
              <w:t>ункт 2.. Правил благоустройства территории муниципального 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Соблюдаются ли требования по огораживанию строительных площадок</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13 п</w:t>
            </w:r>
            <w:r w:rsidRPr="00403F26">
              <w:rPr>
                <w:rFonts w:ascii="Times New Roman" w:eastAsia="Times New Roman" w:hAnsi="Times New Roman" w:cs="Times New Roman"/>
                <w:color w:val="000000"/>
                <w:sz w:val="24"/>
                <w:szCs w:val="24"/>
                <w:lang w:eastAsia="ru-RU"/>
              </w:rPr>
              <w:t>ункт 13.2.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Содержатся ли чистоте подъездные пути к строительным площадкам? Организована ли ежедневная уборка</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13 п</w:t>
            </w:r>
            <w:r w:rsidRPr="00403F26">
              <w:rPr>
                <w:rFonts w:ascii="Times New Roman" w:eastAsia="Times New Roman" w:hAnsi="Times New Roman" w:cs="Times New Roman"/>
                <w:color w:val="000000"/>
                <w:sz w:val="24"/>
                <w:szCs w:val="24"/>
                <w:lang w:eastAsia="ru-RU"/>
              </w:rPr>
              <w:t>ункт 13.2.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nil"/>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nil"/>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Обеспечено ли содержание объектов наружного освещения или объектов, оборудованных средствами наружного освещения</w:t>
            </w:r>
          </w:p>
        </w:tc>
        <w:tc>
          <w:tcPr>
            <w:tcW w:w="3119" w:type="dxa"/>
            <w:tcBorders>
              <w:top w:val="nil"/>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5 п</w:t>
            </w:r>
            <w:r w:rsidRPr="00403F26">
              <w:rPr>
                <w:rFonts w:ascii="Times New Roman" w:eastAsia="Times New Roman" w:hAnsi="Times New Roman" w:cs="Times New Roman"/>
                <w:color w:val="000000"/>
                <w:sz w:val="24"/>
                <w:szCs w:val="24"/>
                <w:lang w:eastAsia="ru-RU"/>
              </w:rPr>
              <w:t>ункт 5</w:t>
            </w:r>
            <w:r>
              <w:rPr>
                <w:rFonts w:ascii="Times New Roman" w:eastAsia="Times New Roman" w:hAnsi="Times New Roman" w:cs="Times New Roman"/>
                <w:color w:val="000000"/>
                <w:sz w:val="24"/>
                <w:szCs w:val="24"/>
                <w:lang w:eastAsia="ru-RU"/>
              </w:rPr>
              <w:t>.1-5.15</w:t>
            </w:r>
            <w:r w:rsidRPr="00403F26">
              <w:rPr>
                <w:rFonts w:ascii="Times New Roman" w:eastAsia="Times New Roman" w:hAnsi="Times New Roman" w:cs="Times New Roman"/>
                <w:color w:val="000000"/>
                <w:sz w:val="24"/>
                <w:szCs w:val="24"/>
                <w:lang w:eastAsia="ru-RU"/>
              </w:rPr>
              <w:t>.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Обеспечено ли содержание зеленых насаждений, произрастающих на земельных участках, находящихся в муниципальной собственности и расположенных на территориях общего пользования в соответствии с нормами муниципальных правовых актов в сфере благоустройства территории муниципального образования</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9 п</w:t>
            </w:r>
            <w:r w:rsidRPr="00403F26">
              <w:rPr>
                <w:rFonts w:ascii="Times New Roman" w:eastAsia="Times New Roman" w:hAnsi="Times New Roman" w:cs="Times New Roman"/>
                <w:color w:val="000000"/>
                <w:sz w:val="24"/>
                <w:szCs w:val="24"/>
                <w:lang w:eastAsia="ru-RU"/>
              </w:rPr>
              <w:t xml:space="preserve">ункт </w:t>
            </w:r>
            <w:r>
              <w:rPr>
                <w:rFonts w:ascii="Times New Roman" w:eastAsia="Times New Roman" w:hAnsi="Times New Roman" w:cs="Times New Roman"/>
                <w:color w:val="000000"/>
                <w:sz w:val="24"/>
                <w:szCs w:val="24"/>
                <w:lang w:eastAsia="ru-RU"/>
              </w:rPr>
              <w:t>9.1-9.14</w:t>
            </w:r>
            <w:r w:rsidRPr="00403F26">
              <w:rPr>
                <w:rFonts w:ascii="Times New Roman" w:eastAsia="Times New Roman" w:hAnsi="Times New Roman" w:cs="Times New Roman"/>
                <w:color w:val="000000"/>
                <w:sz w:val="24"/>
                <w:szCs w:val="24"/>
                <w:lang w:eastAsia="ru-RU"/>
              </w:rPr>
              <w:t>.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pacing w:after="0" w:line="240" w:lineRule="auto"/>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 xml:space="preserve">Обеспечивается ли при производстве работ по </w:t>
            </w:r>
            <w:r w:rsidRPr="00403F26">
              <w:rPr>
                <w:rFonts w:ascii="Times New Roman" w:eastAsia="Times New Roman" w:hAnsi="Times New Roman" w:cs="Times New Roman"/>
                <w:sz w:val="24"/>
                <w:szCs w:val="24"/>
                <w:lang w:eastAsia="ru-RU"/>
              </w:rPr>
              <w:lastRenderedPageBreak/>
              <w:t>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p>
        </w:tc>
        <w:tc>
          <w:tcPr>
            <w:tcW w:w="311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Статья 9 п</w:t>
            </w:r>
            <w:r w:rsidRPr="00403F26">
              <w:rPr>
                <w:rFonts w:ascii="Times New Roman" w:eastAsia="Times New Roman" w:hAnsi="Times New Roman" w:cs="Times New Roman"/>
                <w:color w:val="000000"/>
                <w:sz w:val="24"/>
                <w:szCs w:val="24"/>
                <w:lang w:eastAsia="ru-RU"/>
              </w:rPr>
              <w:t xml:space="preserve">ункт 9.9. Правил благоустройства территории </w:t>
            </w:r>
            <w:r w:rsidRPr="00403F26">
              <w:rPr>
                <w:rFonts w:ascii="Times New Roman" w:eastAsia="Times New Roman" w:hAnsi="Times New Roman" w:cs="Times New Roman"/>
                <w:color w:val="000000"/>
                <w:sz w:val="24"/>
                <w:szCs w:val="24"/>
                <w:lang w:eastAsia="ru-RU"/>
              </w:rPr>
              <w:lastRenderedPageBreak/>
              <w:t>муниципального</w:t>
            </w:r>
          </w:p>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Имеется ли согласование размещения информационных конструкций</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13 п</w:t>
            </w:r>
            <w:r w:rsidRPr="00403F26">
              <w:rPr>
                <w:rFonts w:ascii="Times New Roman" w:eastAsia="Times New Roman" w:hAnsi="Times New Roman" w:cs="Times New Roman"/>
                <w:color w:val="000000"/>
                <w:sz w:val="24"/>
                <w:szCs w:val="24"/>
                <w:lang w:eastAsia="ru-RU"/>
              </w:rPr>
              <w:t>ункт 13.3.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Обеспечивается ли наличие и содержание в исправном состоянии водостоков, водосточных труб и сливов зданий, строений и сооружений</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11 п. 11.6 </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1-2</w:t>
            </w:r>
            <w:r w:rsidRPr="00403F26">
              <w:rPr>
                <w:rFonts w:ascii="Times New Roman" w:eastAsia="Times New Roman" w:hAnsi="Times New Roman" w:cs="Times New Roman"/>
                <w:color w:val="000000"/>
                <w:sz w:val="24"/>
                <w:szCs w:val="24"/>
                <w:lang w:eastAsia="ru-RU"/>
              </w:rPr>
              <w:t xml:space="preserve">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 xml:space="preserve">Принимаются ли меры собственниками зданий (строений, сооружений), помещений в них по проведению своевременной очистки кровель и козырьков от снега, наледи и сосулек, а также очистке от снега и наледи и обработке </w:t>
            </w:r>
            <w:proofErr w:type="spellStart"/>
            <w:r w:rsidRPr="00403F26">
              <w:rPr>
                <w:rFonts w:ascii="Times New Roman" w:eastAsia="Times New Roman" w:hAnsi="Times New Roman" w:cs="Times New Roman"/>
                <w:sz w:val="24"/>
                <w:szCs w:val="24"/>
                <w:lang w:eastAsia="ru-RU"/>
              </w:rPr>
              <w:t>противогололедными</w:t>
            </w:r>
            <w:proofErr w:type="spellEnd"/>
            <w:r w:rsidRPr="00403F26">
              <w:rPr>
                <w:rFonts w:ascii="Times New Roman" w:eastAsia="Times New Roman" w:hAnsi="Times New Roman" w:cs="Times New Roman"/>
                <w:sz w:val="24"/>
                <w:szCs w:val="24"/>
                <w:lang w:eastAsia="ru-RU"/>
              </w:rPr>
              <w:t xml:space="preserve"> материалами ступеней и площадок крылец входных групп зданий (строений, сооружений)</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3 п</w:t>
            </w:r>
            <w:r w:rsidRPr="00403F26">
              <w:rPr>
                <w:rFonts w:ascii="Times New Roman" w:eastAsia="Times New Roman" w:hAnsi="Times New Roman" w:cs="Times New Roman"/>
                <w:color w:val="000000"/>
                <w:sz w:val="24"/>
                <w:szCs w:val="24"/>
                <w:lang w:eastAsia="ru-RU"/>
              </w:rPr>
              <w:t>ункт 3.2.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nil"/>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nil"/>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sz w:val="24"/>
                <w:szCs w:val="24"/>
                <w:lang w:eastAsia="ru-RU"/>
              </w:rPr>
              <w:t>Соблюдаются ли необходимые требования при проведении земляных работ, осуществлено ли своевременное и качественное восстановление нарушенного благоустройства в местах проведения земляных работ</w:t>
            </w:r>
          </w:p>
        </w:tc>
        <w:tc>
          <w:tcPr>
            <w:tcW w:w="3119" w:type="dxa"/>
            <w:tcBorders>
              <w:top w:val="nil"/>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Статья 12 </w:t>
            </w:r>
            <w:r w:rsidRPr="00403F26">
              <w:rPr>
                <w:rFonts w:ascii="Times New Roman" w:eastAsia="Times New Roman" w:hAnsi="Times New Roman" w:cs="Times New Roman"/>
                <w:color w:val="000000"/>
                <w:sz w:val="24"/>
                <w:szCs w:val="24"/>
                <w:lang w:eastAsia="ru-RU"/>
              </w:rPr>
              <w:t>Пункт 12.1.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nil"/>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nil"/>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000000"/>
              <w:left w:val="single" w:sz="4" w:space="0" w:color="000000"/>
              <w:bottom w:val="single" w:sz="4" w:space="0" w:color="000000"/>
              <w:right w:val="nil"/>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000000"/>
              <w:left w:val="single" w:sz="4" w:space="0" w:color="000000"/>
              <w:bottom w:val="single" w:sz="4" w:space="0" w:color="000000"/>
              <w:right w:val="nil"/>
            </w:tcBorders>
            <w:hideMark/>
          </w:tcPr>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 xml:space="preserve">Соответствуют ли размещение и содержание детских и спортивных площадок, площадок для выгула животных требованиям муниципальных правовых актов в сфере благоустройства территории муниципального образования </w:t>
            </w:r>
          </w:p>
        </w:tc>
        <w:tc>
          <w:tcPr>
            <w:tcW w:w="3119" w:type="dxa"/>
            <w:tcBorders>
              <w:top w:val="single" w:sz="4" w:space="0" w:color="000000"/>
              <w:left w:val="single" w:sz="4" w:space="0" w:color="000000"/>
              <w:bottom w:val="single" w:sz="4" w:space="0" w:color="000000"/>
              <w:right w:val="nil"/>
            </w:tcBorders>
            <w:hideMark/>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7 п</w:t>
            </w:r>
            <w:r w:rsidRPr="00403F26">
              <w:rPr>
                <w:rFonts w:ascii="Times New Roman" w:eastAsia="Times New Roman" w:hAnsi="Times New Roman" w:cs="Times New Roman"/>
                <w:color w:val="000000"/>
                <w:sz w:val="24"/>
                <w:szCs w:val="24"/>
                <w:lang w:eastAsia="ru-RU"/>
              </w:rPr>
              <w:t>ункт 7.9.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000000"/>
              <w:left w:val="single" w:sz="4" w:space="0" w:color="000000"/>
              <w:bottom w:val="single" w:sz="4" w:space="0" w:color="000000"/>
              <w:right w:val="nil"/>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r w:rsidR="001944FE" w:rsidRPr="00403F26" w:rsidTr="001944FE">
        <w:tc>
          <w:tcPr>
            <w:tcW w:w="710" w:type="dxa"/>
            <w:tcBorders>
              <w:top w:val="single" w:sz="4" w:space="0" w:color="auto"/>
              <w:left w:val="single" w:sz="4" w:space="0" w:color="auto"/>
              <w:bottom w:val="single" w:sz="4" w:space="0" w:color="auto"/>
              <w:right w:val="single" w:sz="4" w:space="0" w:color="auto"/>
            </w:tcBorders>
            <w:vAlign w:val="center"/>
          </w:tcPr>
          <w:p w:rsidR="001944FE" w:rsidRPr="00403F26" w:rsidRDefault="001944FE" w:rsidP="001944FE">
            <w:pPr>
              <w:numPr>
                <w:ilvl w:val="0"/>
                <w:numId w:val="24"/>
              </w:numPr>
              <w:suppressAutoHyphens/>
              <w:spacing w:after="0" w:line="240" w:lineRule="auto"/>
              <w:contextualSpacing/>
              <w:rPr>
                <w:rFonts w:ascii="Times New Roman" w:eastAsia="WenQuanYi Zen Hei Sharp" w:hAnsi="Times New Roman" w:cs="Times New Roman"/>
                <w:kern w:val="2"/>
                <w:sz w:val="24"/>
                <w:szCs w:val="24"/>
                <w:lang w:eastAsia="zh-CN" w:bidi="hi-IN"/>
              </w:rPr>
            </w:pPr>
          </w:p>
        </w:tc>
        <w:tc>
          <w:tcPr>
            <w:tcW w:w="2976" w:type="dxa"/>
            <w:tcBorders>
              <w:top w:val="single" w:sz="4" w:space="0" w:color="auto"/>
              <w:left w:val="single" w:sz="4" w:space="0" w:color="auto"/>
              <w:bottom w:val="single" w:sz="4" w:space="0" w:color="auto"/>
              <w:right w:val="single" w:sz="4" w:space="0" w:color="auto"/>
            </w:tcBorders>
          </w:tcPr>
          <w:p w:rsidR="001944FE" w:rsidRPr="00403F26" w:rsidRDefault="001944FE" w:rsidP="002D067A">
            <w:pPr>
              <w:spacing w:after="0" w:line="240" w:lineRule="auto"/>
              <w:textAlignment w:val="baseline"/>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4"/>
                <w:szCs w:val="24"/>
                <w:lang w:eastAsia="ru-RU"/>
              </w:rPr>
              <w:t>Принимается ли участие, в том числе финансовое, лицами, ответственными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tc>
        <w:tc>
          <w:tcPr>
            <w:tcW w:w="3119" w:type="dxa"/>
            <w:tcBorders>
              <w:top w:val="single" w:sz="4" w:space="0" w:color="auto"/>
              <w:left w:val="single" w:sz="4" w:space="0" w:color="auto"/>
              <w:bottom w:val="single" w:sz="4" w:space="0" w:color="auto"/>
              <w:right w:val="single" w:sz="4" w:space="0" w:color="auto"/>
            </w:tcBorders>
          </w:tcPr>
          <w:p w:rsidR="001944FE" w:rsidRPr="00403F26" w:rsidRDefault="001944FE" w:rsidP="002D067A">
            <w:pPr>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16 п</w:t>
            </w:r>
            <w:r w:rsidRPr="00403F26">
              <w:rPr>
                <w:rFonts w:ascii="Times New Roman" w:eastAsia="Times New Roman" w:hAnsi="Times New Roman" w:cs="Times New Roman"/>
                <w:color w:val="000000"/>
                <w:sz w:val="24"/>
                <w:szCs w:val="24"/>
                <w:lang w:eastAsia="ru-RU"/>
              </w:rPr>
              <w:t>ункт 16.1. Правил благоустройства территории муниципального</w:t>
            </w:r>
          </w:p>
          <w:p w:rsidR="001944FE" w:rsidRPr="00403F26" w:rsidRDefault="001944FE" w:rsidP="002D067A">
            <w:pPr>
              <w:suppressAutoHyphens/>
              <w:spacing w:after="0" w:line="240" w:lineRule="auto"/>
              <w:jc w:val="both"/>
              <w:rPr>
                <w:rFonts w:ascii="Times New Roman" w:eastAsia="WenQuanYi Zen Hei Sharp" w:hAnsi="Times New Roman" w:cs="Times New Roman"/>
                <w:kern w:val="2"/>
                <w:sz w:val="24"/>
                <w:szCs w:val="24"/>
                <w:lang w:eastAsia="zh-CN" w:bidi="hi-IN"/>
              </w:rPr>
            </w:pPr>
            <w:r w:rsidRPr="00403F26">
              <w:rPr>
                <w:rFonts w:ascii="Times New Roman" w:eastAsia="Times New Roman" w:hAnsi="Times New Roman" w:cs="Times New Roman"/>
                <w:color w:val="000000"/>
                <w:sz w:val="24"/>
                <w:szCs w:val="24"/>
                <w:lang w:eastAsia="ru-RU"/>
              </w:rPr>
              <w:t>образования</w:t>
            </w:r>
          </w:p>
        </w:tc>
        <w:tc>
          <w:tcPr>
            <w:tcW w:w="850" w:type="dxa"/>
            <w:tcBorders>
              <w:top w:val="single" w:sz="4" w:space="0" w:color="auto"/>
              <w:left w:val="single" w:sz="4" w:space="0" w:color="auto"/>
              <w:bottom w:val="single" w:sz="4" w:space="0" w:color="auto"/>
              <w:right w:val="single" w:sz="4" w:space="0" w:color="auto"/>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4"/>
                <w:szCs w:val="24"/>
                <w:lang w:eastAsia="zh-CN" w:bidi="hi-IN"/>
              </w:rPr>
            </w:pPr>
          </w:p>
        </w:tc>
        <w:tc>
          <w:tcPr>
            <w:tcW w:w="709" w:type="dxa"/>
            <w:tcBorders>
              <w:top w:val="single" w:sz="4" w:space="0" w:color="auto"/>
              <w:left w:val="single" w:sz="4" w:space="0" w:color="auto"/>
              <w:bottom w:val="single" w:sz="4" w:space="0" w:color="auto"/>
              <w:right w:val="single" w:sz="4" w:space="0" w:color="auto"/>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992" w:type="dxa"/>
            <w:tcBorders>
              <w:top w:val="single" w:sz="4" w:space="0" w:color="auto"/>
              <w:left w:val="single" w:sz="4" w:space="0" w:color="auto"/>
              <w:bottom w:val="single" w:sz="4" w:space="0" w:color="auto"/>
              <w:right w:val="single" w:sz="4" w:space="0" w:color="auto"/>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c>
          <w:tcPr>
            <w:tcW w:w="709" w:type="dxa"/>
            <w:tcBorders>
              <w:top w:val="single" w:sz="4" w:space="0" w:color="auto"/>
              <w:left w:val="single" w:sz="4" w:space="0" w:color="auto"/>
              <w:bottom w:val="single" w:sz="4" w:space="0" w:color="auto"/>
              <w:right w:val="single" w:sz="4" w:space="0" w:color="auto"/>
            </w:tcBorders>
          </w:tcPr>
          <w:p w:rsidR="001944FE" w:rsidRPr="00403F26" w:rsidRDefault="001944FE" w:rsidP="002D067A">
            <w:pPr>
              <w:suppressAutoHyphens/>
              <w:snapToGrid w:val="0"/>
              <w:spacing w:after="0" w:line="240" w:lineRule="auto"/>
              <w:rPr>
                <w:rFonts w:ascii="Times New Roman" w:eastAsia="WenQuanYi Zen Hei Sharp" w:hAnsi="Times New Roman" w:cs="Times New Roman"/>
                <w:kern w:val="2"/>
                <w:sz w:val="28"/>
                <w:szCs w:val="28"/>
                <w:lang w:eastAsia="zh-CN" w:bidi="hi-IN"/>
              </w:rPr>
            </w:pPr>
          </w:p>
        </w:tc>
      </w:tr>
    </w:tbl>
    <w:p w:rsidR="001944FE" w:rsidRPr="00403F26" w:rsidRDefault="001944FE"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1944FE" w:rsidRPr="00403F26" w:rsidRDefault="001944FE" w:rsidP="001944FE">
      <w:pPr>
        <w:spacing w:after="0" w:line="240" w:lineRule="auto"/>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 xml:space="preserve">____________________________________________                                   </w:t>
      </w:r>
    </w:p>
    <w:p w:rsidR="001944FE" w:rsidRPr="00403F26" w:rsidRDefault="001944FE" w:rsidP="001944FE">
      <w:pPr>
        <w:spacing w:after="0" w:line="240" w:lineRule="auto"/>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4"/>
          <w:szCs w:val="28"/>
          <w:lang w:eastAsia="ru-RU"/>
        </w:rPr>
        <w:t xml:space="preserve">(фамилия, имя, отчество (при наличии), должность  (подпись) уполномоченного представителя организации или гражданина)                                                                                                                                  </w:t>
      </w:r>
    </w:p>
    <w:p w:rsidR="001944FE" w:rsidRPr="00403F26" w:rsidRDefault="001944FE" w:rsidP="001944FE">
      <w:pPr>
        <w:spacing w:after="0" w:line="240" w:lineRule="auto"/>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 xml:space="preserve">______________                                                                                                                                              </w:t>
      </w:r>
      <w:r w:rsidRPr="00403F26">
        <w:rPr>
          <w:rFonts w:ascii="Times New Roman" w:eastAsia="Times New Roman" w:hAnsi="Times New Roman" w:cs="Times New Roman"/>
          <w:sz w:val="24"/>
          <w:szCs w:val="28"/>
          <w:lang w:eastAsia="ru-RU"/>
        </w:rPr>
        <w:t>(дата)</w:t>
      </w:r>
    </w:p>
    <w:p w:rsidR="001944FE" w:rsidRPr="00403F26" w:rsidRDefault="001944FE" w:rsidP="001944FE">
      <w:pPr>
        <w:spacing w:after="0" w:line="240" w:lineRule="auto"/>
        <w:rPr>
          <w:rFonts w:ascii="Times New Roman" w:eastAsia="Times New Roman" w:hAnsi="Times New Roman" w:cs="Times New Roman"/>
          <w:sz w:val="28"/>
          <w:szCs w:val="28"/>
          <w:lang w:eastAsia="ru-RU"/>
        </w:rPr>
      </w:pPr>
      <w:r w:rsidRPr="00403F26">
        <w:rPr>
          <w:rFonts w:ascii="Times New Roman" w:eastAsia="Times New Roman" w:hAnsi="Times New Roman" w:cs="Times New Roman"/>
          <w:sz w:val="28"/>
          <w:szCs w:val="28"/>
          <w:lang w:eastAsia="ru-RU"/>
        </w:rPr>
        <w:t xml:space="preserve">_____________________________________________                                    </w:t>
      </w:r>
    </w:p>
    <w:p w:rsidR="001944FE" w:rsidRPr="00403F26" w:rsidRDefault="001944FE" w:rsidP="001944FE">
      <w:pPr>
        <w:spacing w:after="0" w:line="240" w:lineRule="auto"/>
        <w:rPr>
          <w:rFonts w:ascii="Times New Roman" w:eastAsia="Times New Roman" w:hAnsi="Times New Roman" w:cs="Times New Roman"/>
          <w:sz w:val="24"/>
          <w:szCs w:val="28"/>
          <w:lang w:eastAsia="ru-RU"/>
        </w:rPr>
      </w:pPr>
      <w:proofErr w:type="gramStart"/>
      <w:r w:rsidRPr="00403F26">
        <w:rPr>
          <w:rFonts w:ascii="Times New Roman" w:eastAsia="Times New Roman" w:hAnsi="Times New Roman" w:cs="Times New Roman"/>
          <w:sz w:val="24"/>
          <w:szCs w:val="28"/>
          <w:lang w:eastAsia="ru-RU"/>
        </w:rPr>
        <w:t xml:space="preserve">(фамилия, имя, отчество (при наличии), должность (подпись) лица, проводящего контрольное мероприятие и заполняющего проверочный лист)  </w:t>
      </w:r>
      <w:proofErr w:type="gramEnd"/>
    </w:p>
    <w:p w:rsidR="001944FE" w:rsidRPr="00403F26" w:rsidRDefault="001944FE" w:rsidP="001944FE">
      <w:pPr>
        <w:spacing w:after="0" w:line="240" w:lineRule="auto"/>
        <w:rPr>
          <w:rFonts w:ascii="Times New Roman" w:eastAsia="Times New Roman" w:hAnsi="Times New Roman" w:cs="Times New Roman"/>
          <w:sz w:val="24"/>
          <w:szCs w:val="24"/>
          <w:lang w:eastAsia="ru-RU"/>
        </w:rPr>
      </w:pPr>
      <w:r w:rsidRPr="00403F26">
        <w:rPr>
          <w:rFonts w:ascii="Times New Roman" w:eastAsia="Times New Roman" w:hAnsi="Times New Roman" w:cs="Times New Roman"/>
          <w:sz w:val="28"/>
          <w:szCs w:val="28"/>
          <w:lang w:eastAsia="ru-RU"/>
        </w:rPr>
        <w:t xml:space="preserve">______________                                                                                                                                            </w:t>
      </w:r>
      <w:r w:rsidRPr="00403F26">
        <w:rPr>
          <w:rFonts w:ascii="Times New Roman" w:eastAsia="Times New Roman" w:hAnsi="Times New Roman" w:cs="Times New Roman"/>
          <w:sz w:val="24"/>
          <w:szCs w:val="28"/>
          <w:lang w:eastAsia="ru-RU"/>
        </w:rPr>
        <w:t>(дата)</w:t>
      </w:r>
    </w:p>
    <w:p w:rsidR="001944FE" w:rsidRDefault="001944FE"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Default="00BC563B" w:rsidP="001944FE">
      <w:pPr>
        <w:shd w:val="clear" w:color="auto" w:fill="FFFFFF"/>
        <w:spacing w:after="0" w:line="240" w:lineRule="auto"/>
        <w:ind w:right="6529"/>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АДМИНИСТРАЦИЯ ОЗИМОВСКОГО СЕЛЬСОВЕТА</w:t>
      </w: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ПОСПЕЛИХИНСКОГО РАЙОНА АЛТАЙСКОГО КРАЯ</w:t>
      </w:r>
    </w:p>
    <w:p w:rsidR="00BC563B" w:rsidRPr="00BC563B" w:rsidRDefault="00BC563B" w:rsidP="00BC563B">
      <w:pPr>
        <w:spacing w:after="0" w:line="240" w:lineRule="auto"/>
        <w:ind w:left="-540"/>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left="-540"/>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ПОСТАНОВЛЕНИЕ</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02.02.2024                                                                                                         № 06</w:t>
      </w: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ст. Озимая</w:t>
      </w:r>
    </w:p>
    <w:p w:rsidR="00BC563B" w:rsidRPr="00BC563B" w:rsidRDefault="00BC563B" w:rsidP="00BC563B">
      <w:pPr>
        <w:spacing w:after="0" w:line="240" w:lineRule="auto"/>
        <w:jc w:val="both"/>
        <w:rPr>
          <w:rFonts w:ascii="Times New Roman" w:eastAsia="Times New Roman" w:hAnsi="Times New Roman" w:cs="Times New Roman"/>
          <w:sz w:val="27"/>
          <w:szCs w:val="27"/>
          <w:lang w:eastAsia="ru-RU"/>
        </w:rPr>
      </w:pPr>
    </w:p>
    <w:p w:rsidR="00BC563B" w:rsidRPr="00BC563B" w:rsidRDefault="00BC563B" w:rsidP="00BC563B">
      <w:pPr>
        <w:spacing w:after="0" w:line="240" w:lineRule="auto"/>
        <w:jc w:val="both"/>
        <w:rPr>
          <w:rFonts w:ascii="Times New Roman" w:eastAsia="Times New Roman" w:hAnsi="Times New Roman" w:cs="Times New Roman"/>
          <w:sz w:val="27"/>
          <w:szCs w:val="27"/>
          <w:lang w:eastAsia="ru-RU"/>
        </w:rPr>
      </w:pPr>
    </w:p>
    <w:p w:rsidR="00BC563B" w:rsidRPr="00BC563B" w:rsidRDefault="00BC563B" w:rsidP="00BC563B">
      <w:pPr>
        <w:widowControl w:val="0"/>
        <w:autoSpaceDE w:val="0"/>
        <w:autoSpaceDN w:val="0"/>
        <w:spacing w:after="0" w:line="240" w:lineRule="auto"/>
        <w:ind w:right="4534"/>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Об утверждении Положения об организации и осуществлении первичного воинского учёта на территории муниципального образования Озимовский сельсовет Поспелихинского района Алтайского края</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proofErr w:type="gramStart"/>
      <w:r w:rsidRPr="00BC563B">
        <w:rPr>
          <w:rFonts w:ascii="Times New Roman" w:eastAsia="Times New Roman" w:hAnsi="Times New Roman" w:cs="Times New Roman"/>
          <w:sz w:val="28"/>
          <w:szCs w:val="28"/>
          <w:lang w:eastAsia="ru-RU"/>
        </w:rPr>
        <w:t>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w:t>
      </w:r>
      <w:proofErr w:type="gramEnd"/>
      <w:r w:rsidRPr="00BC563B">
        <w:rPr>
          <w:rFonts w:ascii="Times New Roman" w:eastAsia="Times New Roman" w:hAnsi="Times New Roman" w:cs="Times New Roman"/>
          <w:sz w:val="28"/>
          <w:szCs w:val="28"/>
          <w:lang w:eastAsia="ru-RU"/>
        </w:rPr>
        <w:t xml:space="preserve"> Федерации от 27 ноября 2006 г. № 719 «Об утверждении Положения о воинском учете», Уставом муниципального образования Озимовский сельсовет Поспелихинского района Алтайского края, ПОСТАНОВЛЯЮ:</w:t>
      </w:r>
    </w:p>
    <w:p w:rsidR="00BC563B" w:rsidRPr="00BC563B" w:rsidRDefault="00BC563B" w:rsidP="00BC563B">
      <w:pPr>
        <w:spacing w:after="0" w:line="240" w:lineRule="auto"/>
        <w:ind w:firstLine="708"/>
        <w:jc w:val="both"/>
        <w:rPr>
          <w:rFonts w:ascii="Times New Roman" w:eastAsia="Times New Roman" w:hAnsi="Times New Roman" w:cs="Times New Roman"/>
          <w:b/>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1.Утвердить Положение «Об организации и осуществлении первичного воинского учета на территории муниципального образования Озимовский сельсовет Поспелихинского района Алтайского края» (прилагается).</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2. Утвердить должностную инструкцию работника военно-учетного стола (прилагается).</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sz w:val="28"/>
          <w:szCs w:val="24"/>
          <w:lang w:eastAsia="ru-RU"/>
        </w:rPr>
      </w:pPr>
      <w:r w:rsidRPr="00BC563B">
        <w:rPr>
          <w:rFonts w:ascii="Times New Roman" w:eastAsia="Times New Roman" w:hAnsi="Times New Roman" w:cs="Times New Roman"/>
          <w:sz w:val="28"/>
          <w:szCs w:val="28"/>
          <w:lang w:eastAsia="ru-RU"/>
        </w:rPr>
        <w:t>3.</w:t>
      </w:r>
      <w:r w:rsidRPr="00BC563B">
        <w:rPr>
          <w:rFonts w:ascii="Times New Roman" w:eastAsia="Times New Roman" w:hAnsi="Times New Roman" w:cs="Times New Roman"/>
          <w:sz w:val="28"/>
          <w:szCs w:val="24"/>
          <w:lang w:eastAsia="ru-RU"/>
        </w:rPr>
        <w:t xml:space="preserve"> Постановление Администрации Озимовского сельсовета </w:t>
      </w:r>
      <w:r w:rsidRPr="00BC563B">
        <w:rPr>
          <w:rFonts w:ascii="Times New Roman" w:eastAsia="Times New Roman" w:hAnsi="Times New Roman" w:cs="Times New Roman"/>
          <w:sz w:val="28"/>
          <w:szCs w:val="28"/>
          <w:lang w:eastAsia="ru-RU"/>
        </w:rPr>
        <w:t>Поспелихинского района Алтайского края</w:t>
      </w:r>
      <w:r w:rsidRPr="00BC563B">
        <w:rPr>
          <w:rFonts w:ascii="Times New Roman" w:eastAsia="Times New Roman" w:hAnsi="Times New Roman" w:cs="Times New Roman"/>
          <w:sz w:val="28"/>
          <w:szCs w:val="24"/>
          <w:lang w:eastAsia="ru-RU"/>
        </w:rPr>
        <w:t xml:space="preserve"> от 22.11.2022 № 29 </w:t>
      </w:r>
      <w:r w:rsidRPr="00BC563B">
        <w:rPr>
          <w:rFonts w:ascii="Times New Roman" w:eastAsia="Times New Roman" w:hAnsi="Times New Roman" w:cs="Times New Roman"/>
          <w:sz w:val="28"/>
          <w:szCs w:val="28"/>
          <w:lang w:eastAsia="ru-RU"/>
        </w:rPr>
        <w:t>«Об утверждении положения «Об организации и осуществлении первичного воинского учёта граждан на территории Озимовского сельсовета Поспелихинского района»</w:t>
      </w:r>
      <w:r w:rsidRPr="00BC563B">
        <w:rPr>
          <w:rFonts w:ascii="Times New Roman" w:eastAsia="Times New Roman" w:hAnsi="Times New Roman" w:cs="Times New Roman"/>
          <w:sz w:val="28"/>
          <w:szCs w:val="24"/>
          <w:lang w:eastAsia="ru-RU"/>
        </w:rPr>
        <w:t>» считать утратившим силу.</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4"/>
          <w:lang w:eastAsia="ru-RU"/>
        </w:rPr>
      </w:pPr>
    </w:p>
    <w:p w:rsidR="00BC563B" w:rsidRPr="00BC563B" w:rsidRDefault="00BC563B" w:rsidP="00BC563B">
      <w:pPr>
        <w:spacing w:after="0" w:line="240" w:lineRule="auto"/>
        <w:ind w:firstLine="709"/>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lastRenderedPageBreak/>
        <w:t>4. Обнародовать настоящее постановление в установленном законном порядке.</w:t>
      </w:r>
    </w:p>
    <w:p w:rsidR="00BC563B" w:rsidRPr="00BC563B" w:rsidRDefault="00BC563B" w:rsidP="00BC563B">
      <w:pPr>
        <w:spacing w:after="0" w:line="240" w:lineRule="auto"/>
        <w:ind w:firstLine="709"/>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5. </w:t>
      </w:r>
      <w:proofErr w:type="gramStart"/>
      <w:r w:rsidRPr="00BC563B">
        <w:rPr>
          <w:rFonts w:ascii="Times New Roman" w:eastAsia="Times New Roman" w:hAnsi="Times New Roman" w:cs="Times New Roman"/>
          <w:sz w:val="28"/>
          <w:szCs w:val="28"/>
          <w:lang w:eastAsia="ru-RU"/>
        </w:rPr>
        <w:t>Контроль за</w:t>
      </w:r>
      <w:proofErr w:type="gramEnd"/>
      <w:r w:rsidRPr="00BC563B">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Глава сельсовета                                                                        С.А. Костюк</w:t>
      </w:r>
    </w:p>
    <w:p w:rsidR="00BC563B" w:rsidRPr="00BC563B" w:rsidRDefault="00BC563B" w:rsidP="00BC563B">
      <w:pPr>
        <w:tabs>
          <w:tab w:val="left" w:pos="5954"/>
          <w:tab w:val="left" w:pos="7230"/>
        </w:tabs>
        <w:spacing w:after="0" w:line="240" w:lineRule="auto"/>
        <w:ind w:left="567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w:t>
      </w:r>
      <w:r w:rsidRPr="00BC563B">
        <w:rPr>
          <w:rFonts w:ascii="Times New Roman" w:eastAsia="Times New Roman" w:hAnsi="Times New Roman" w:cs="Times New Roman"/>
          <w:sz w:val="28"/>
          <w:szCs w:val="28"/>
          <w:lang w:eastAsia="ru-RU"/>
        </w:rPr>
        <w:br w:type="page"/>
      </w:r>
      <w:r w:rsidRPr="00BC563B">
        <w:rPr>
          <w:rFonts w:ascii="Times New Roman" w:eastAsia="Times New Roman" w:hAnsi="Times New Roman" w:cs="Times New Roman"/>
          <w:sz w:val="28"/>
          <w:szCs w:val="28"/>
          <w:lang w:eastAsia="ru-RU"/>
        </w:rPr>
        <w:lastRenderedPageBreak/>
        <w:t xml:space="preserve">Приложение </w:t>
      </w:r>
    </w:p>
    <w:p w:rsidR="00BC563B" w:rsidRPr="00BC563B" w:rsidRDefault="00BC563B" w:rsidP="00BC563B">
      <w:pPr>
        <w:spacing w:after="0" w:line="240" w:lineRule="auto"/>
        <w:ind w:left="567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к постановлению</w:t>
      </w:r>
    </w:p>
    <w:p w:rsidR="00BC563B" w:rsidRPr="00BC563B" w:rsidRDefault="00BC563B" w:rsidP="00BC563B">
      <w:pPr>
        <w:spacing w:after="0" w:line="240" w:lineRule="auto"/>
        <w:ind w:left="567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Администрации сельсовета </w:t>
      </w:r>
    </w:p>
    <w:p w:rsidR="00BC563B" w:rsidRPr="00BC563B" w:rsidRDefault="00BC563B" w:rsidP="00BC563B">
      <w:pPr>
        <w:spacing w:after="0" w:line="240" w:lineRule="auto"/>
        <w:ind w:left="567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от 02.02.2024 № 06</w:t>
      </w:r>
    </w:p>
    <w:p w:rsidR="00BC563B" w:rsidRPr="00BC563B" w:rsidRDefault="00BC563B" w:rsidP="00BC563B">
      <w:pPr>
        <w:spacing w:after="0" w:line="240" w:lineRule="auto"/>
        <w:jc w:val="both"/>
        <w:rPr>
          <w:rFonts w:ascii="Times New Roman" w:eastAsia="Times New Roman" w:hAnsi="Times New Roman" w:cs="Times New Roman"/>
          <w:sz w:val="24"/>
          <w:szCs w:val="24"/>
          <w:lang w:eastAsia="ru-RU"/>
        </w:rPr>
      </w:pPr>
    </w:p>
    <w:p w:rsidR="00BC563B" w:rsidRPr="00BC563B" w:rsidRDefault="00BC563B" w:rsidP="00BC563B">
      <w:pPr>
        <w:spacing w:after="0" w:line="240" w:lineRule="auto"/>
        <w:jc w:val="both"/>
        <w:rPr>
          <w:rFonts w:ascii="Times New Roman" w:eastAsia="Times New Roman" w:hAnsi="Times New Roman" w:cs="Times New Roman"/>
          <w:sz w:val="24"/>
          <w:szCs w:val="24"/>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ПОЛОЖЕНИЕ</w:t>
      </w: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Об организации и осуществлении первичного воинского учета</w:t>
      </w: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на территории муниципального образования Озимовский сельсовет</w:t>
      </w:r>
    </w:p>
    <w:p w:rsidR="00BC563B" w:rsidRPr="00BC563B" w:rsidRDefault="00BC563B" w:rsidP="00BC563B">
      <w:pPr>
        <w:spacing w:after="0" w:line="240" w:lineRule="auto"/>
        <w:jc w:val="center"/>
        <w:rPr>
          <w:rFonts w:ascii="Times New Roman" w:eastAsia="Times New Roman" w:hAnsi="Times New Roman" w:cs="Times New Roman"/>
          <w:b/>
          <w:bCs/>
          <w:sz w:val="28"/>
          <w:szCs w:val="24"/>
          <w:lang w:eastAsia="ru-RU"/>
        </w:rPr>
      </w:pPr>
      <w:r w:rsidRPr="00BC563B">
        <w:rPr>
          <w:rFonts w:ascii="Times New Roman" w:eastAsia="Times New Roman" w:hAnsi="Times New Roman" w:cs="Times New Roman"/>
          <w:sz w:val="28"/>
          <w:szCs w:val="28"/>
          <w:lang w:eastAsia="ru-RU"/>
        </w:rPr>
        <w:t>Поспелихинского района Алтайского края</w:t>
      </w:r>
    </w:p>
    <w:p w:rsidR="00BC563B" w:rsidRPr="00BC563B" w:rsidRDefault="00BC563B" w:rsidP="00BC563B">
      <w:pPr>
        <w:spacing w:after="0" w:line="240" w:lineRule="auto"/>
        <w:jc w:val="both"/>
        <w:rPr>
          <w:rFonts w:ascii="Times New Roman" w:eastAsia="Times New Roman" w:hAnsi="Times New Roman" w:cs="Times New Roman"/>
          <w:b/>
          <w:sz w:val="28"/>
          <w:szCs w:val="24"/>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p>
    <w:p w:rsidR="00BC563B" w:rsidRPr="00BC563B" w:rsidRDefault="00BC563B" w:rsidP="00BC563B">
      <w:pPr>
        <w:numPr>
          <w:ilvl w:val="0"/>
          <w:numId w:val="27"/>
        </w:num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ОБЩИЕ ПОЛОЖЕНИЯ</w:t>
      </w:r>
    </w:p>
    <w:p w:rsidR="00BC563B" w:rsidRPr="00BC563B" w:rsidRDefault="00BC563B" w:rsidP="00BC563B">
      <w:pPr>
        <w:spacing w:after="0" w:line="240" w:lineRule="auto"/>
        <w:ind w:left="1080"/>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1.1.Настоящее положение, разработанное в соответствии с Федеральным </w:t>
      </w:r>
      <w:hyperlink r:id="rId7" w:anchor="dst100095" w:history="1">
        <w:r w:rsidRPr="00BC563B">
          <w:rPr>
            <w:rFonts w:ascii="Times New Roman" w:eastAsia="Times New Roman" w:hAnsi="Times New Roman" w:cs="Times New Roman"/>
            <w:sz w:val="28"/>
            <w:szCs w:val="28"/>
            <w:lang w:eastAsia="ru-RU"/>
          </w:rPr>
          <w:t>законом</w:t>
        </w:r>
      </w:hyperlink>
      <w:r w:rsidRPr="00BC563B">
        <w:rPr>
          <w:rFonts w:ascii="Times New Roman" w:eastAsia="Times New Roman" w:hAnsi="Times New Roman" w:cs="Times New Roman"/>
          <w:sz w:val="28"/>
          <w:szCs w:val="28"/>
          <w:lang w:eastAsia="ru-RU"/>
        </w:rP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Организация воинского учета на территории Озимовского сельсовета входит в содержание мобилизационной подготовки и мобилизации.</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Организацию воинского учета на территории Озимовского сельсовета осуществляет исполнительный орган - Администрация Озимовского сельсовета.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1.2.Первичный воинский учет на территории Озимовского сельсовета осуществляется по документам первичного воинского учета: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0" w:name="dst17"/>
      <w:bookmarkEnd w:id="0"/>
      <w:r w:rsidRPr="00BC563B">
        <w:rPr>
          <w:rFonts w:ascii="Times New Roman" w:eastAsia="Times New Roman" w:hAnsi="Times New Roman" w:cs="Times New Roman"/>
          <w:sz w:val="28"/>
          <w:szCs w:val="28"/>
          <w:lang w:eastAsia="ru-RU"/>
        </w:rPr>
        <w:t>а) для призывников - по картам первичного воинского учета призывников;</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 w:name="dst100078"/>
      <w:bookmarkEnd w:id="1"/>
      <w:r w:rsidRPr="00BC563B">
        <w:rPr>
          <w:rFonts w:ascii="Times New Roman" w:eastAsia="Times New Roman" w:hAnsi="Times New Roman" w:cs="Times New Roman"/>
          <w:sz w:val="28"/>
          <w:szCs w:val="28"/>
          <w:lang w:eastAsia="ru-RU"/>
        </w:rPr>
        <w:t>б) для прапорщиков, мичманов, старшин, сержантов, солдат и матросов запаса - по алфавитным карточкам и учетным карточкам;</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 w:name="dst100079"/>
      <w:bookmarkEnd w:id="2"/>
      <w:r w:rsidRPr="00BC563B">
        <w:rPr>
          <w:rFonts w:ascii="Times New Roman" w:eastAsia="Times New Roman" w:hAnsi="Times New Roman" w:cs="Times New Roman"/>
          <w:sz w:val="28"/>
          <w:szCs w:val="28"/>
          <w:lang w:eastAsia="ru-RU"/>
        </w:rPr>
        <w:t>в) для офицеров запаса - по карточкам первичного учета.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 w:name="dst100080"/>
      <w:bookmarkEnd w:id="3"/>
      <w:r w:rsidRPr="00BC563B">
        <w:rPr>
          <w:rFonts w:ascii="Times New Roman" w:eastAsia="Times New Roman" w:hAnsi="Times New Roman" w:cs="Times New Roman"/>
          <w:sz w:val="28"/>
          <w:szCs w:val="28"/>
          <w:lang w:eastAsia="ru-RU"/>
        </w:rPr>
        <w:t>1.3.Документы первичного воинского учета заполняются на основании следующих документов:</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4" w:name="dst100081"/>
      <w:bookmarkEnd w:id="4"/>
      <w:r w:rsidRPr="00BC563B">
        <w:rPr>
          <w:rFonts w:ascii="Times New Roman" w:eastAsia="Times New Roman" w:hAnsi="Times New Roman" w:cs="Times New Roman"/>
          <w:sz w:val="28"/>
          <w:szCs w:val="28"/>
          <w:lang w:eastAsia="ru-RU"/>
        </w:rPr>
        <w:t>а) удостоверение гражданина, подлежащего призыву на военную службу, в том числе в форме электронного документа, - для призывников;</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5" w:name="dst18"/>
      <w:bookmarkEnd w:id="5"/>
      <w:r w:rsidRPr="00BC563B">
        <w:rPr>
          <w:rFonts w:ascii="Times New Roman" w:eastAsia="Times New Roman" w:hAnsi="Times New Roman" w:cs="Times New Roman"/>
          <w:sz w:val="28"/>
          <w:szCs w:val="28"/>
          <w:lang w:eastAsia="ru-RU"/>
        </w:rPr>
        <w:t xml:space="preserve">б) военный билет (временное удостоверение, выданное взамен военного билета) или справка взамен военного билета - для военнообязанных. </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1.4.Воинскому учету на территории Озимовского сельсовета подлежат:</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6" w:name="dst100054"/>
      <w:bookmarkEnd w:id="6"/>
      <w:r w:rsidRPr="00BC563B">
        <w:rPr>
          <w:rFonts w:ascii="Times New Roman" w:eastAsia="Times New Roman" w:hAnsi="Times New Roman" w:cs="Times New Roman"/>
          <w:sz w:val="28"/>
          <w:szCs w:val="28"/>
          <w:lang w:eastAsia="ru-RU"/>
        </w:rPr>
        <w:t>а) граждане мужского пола в возрасте от 18 до 27 лет, обязанные состоять на воинском учете и не пребывающие в запасе (далее - призывники);</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7" w:name="dst100055"/>
      <w:bookmarkEnd w:id="7"/>
      <w:r w:rsidRPr="00BC563B">
        <w:rPr>
          <w:rFonts w:ascii="Times New Roman" w:eastAsia="Times New Roman" w:hAnsi="Times New Roman" w:cs="Times New Roman"/>
          <w:sz w:val="28"/>
          <w:szCs w:val="28"/>
          <w:lang w:eastAsia="ru-RU"/>
        </w:rPr>
        <w:t>б) граждане, пребывающие в запасе (далее - военнообязанные):</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8" w:name="dst100056"/>
      <w:bookmarkEnd w:id="8"/>
      <w:r w:rsidRPr="00BC563B">
        <w:rPr>
          <w:rFonts w:ascii="Times New Roman" w:eastAsia="Times New Roman" w:hAnsi="Times New Roman" w:cs="Times New Roman"/>
          <w:sz w:val="28"/>
          <w:szCs w:val="28"/>
          <w:lang w:eastAsia="ru-RU"/>
        </w:rPr>
        <w:t xml:space="preserve">- мужского пола, </w:t>
      </w:r>
      <w:proofErr w:type="gramStart"/>
      <w:r w:rsidRPr="00BC563B">
        <w:rPr>
          <w:rFonts w:ascii="Times New Roman" w:eastAsia="Times New Roman" w:hAnsi="Times New Roman" w:cs="Times New Roman"/>
          <w:sz w:val="28"/>
          <w:szCs w:val="28"/>
          <w:lang w:eastAsia="ru-RU"/>
        </w:rPr>
        <w:t>пребывающие</w:t>
      </w:r>
      <w:proofErr w:type="gramEnd"/>
      <w:r w:rsidRPr="00BC563B">
        <w:rPr>
          <w:rFonts w:ascii="Times New Roman" w:eastAsia="Times New Roman" w:hAnsi="Times New Roman" w:cs="Times New Roman"/>
          <w:sz w:val="28"/>
          <w:szCs w:val="28"/>
          <w:lang w:eastAsia="ru-RU"/>
        </w:rPr>
        <w:t xml:space="preserve"> в запасе;</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9" w:name="dst100057"/>
      <w:bookmarkEnd w:id="9"/>
      <w:r w:rsidRPr="00BC563B">
        <w:rPr>
          <w:rFonts w:ascii="Times New Roman" w:eastAsia="Times New Roman" w:hAnsi="Times New Roman" w:cs="Times New Roman"/>
          <w:sz w:val="28"/>
          <w:szCs w:val="28"/>
          <w:lang w:eastAsia="ru-RU"/>
        </w:rPr>
        <w:t>- уволенные с военной службы с зачислением в запас Вооруженных Сил Российской Федерации;</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0" w:name="dst15"/>
      <w:bookmarkEnd w:id="10"/>
      <w:proofErr w:type="gramStart"/>
      <w:r w:rsidRPr="00BC563B">
        <w:rPr>
          <w:rFonts w:ascii="Times New Roman" w:eastAsia="Times New Roman" w:hAnsi="Times New Roman" w:cs="Times New Roman"/>
          <w:sz w:val="28"/>
          <w:szCs w:val="28"/>
          <w:lang w:eastAsia="ru-RU"/>
        </w:rPr>
        <w:lastRenderedPageBreak/>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1" w:name="dst100268"/>
      <w:bookmarkEnd w:id="11"/>
      <w:proofErr w:type="gramStart"/>
      <w:r w:rsidRPr="00BC563B">
        <w:rPr>
          <w:rFonts w:ascii="Times New Roman" w:eastAsia="Times New Roman" w:hAnsi="Times New Roman" w:cs="Times New Roman"/>
          <w:sz w:val="28"/>
          <w:szCs w:val="28"/>
          <w:lang w:eastAsia="ru-RU"/>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2" w:name="dst100059"/>
      <w:bookmarkEnd w:id="12"/>
      <w:proofErr w:type="gramStart"/>
      <w:r w:rsidRPr="00BC563B">
        <w:rPr>
          <w:rFonts w:ascii="Times New Roman" w:eastAsia="Times New Roman" w:hAnsi="Times New Roman" w:cs="Times New Roman"/>
          <w:sz w:val="28"/>
          <w:szCs w:val="28"/>
          <w:lang w:eastAsia="ru-RU"/>
        </w:rPr>
        <w:t>- не прошедшие военную службу в связи с освобождением от призыва на военную службу;</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3" w:name="dst100060"/>
      <w:bookmarkEnd w:id="13"/>
      <w:proofErr w:type="gramStart"/>
      <w:r w:rsidRPr="00BC563B">
        <w:rPr>
          <w:rFonts w:ascii="Times New Roman" w:eastAsia="Times New Roman" w:hAnsi="Times New Roman" w:cs="Times New Roman"/>
          <w:sz w:val="28"/>
          <w:szCs w:val="28"/>
          <w:lang w:eastAsia="ru-RU"/>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4" w:name="dst100061"/>
      <w:bookmarkEnd w:id="14"/>
      <w:proofErr w:type="gramStart"/>
      <w:r w:rsidRPr="00BC563B">
        <w:rPr>
          <w:rFonts w:ascii="Times New Roman" w:eastAsia="Times New Roman" w:hAnsi="Times New Roman" w:cs="Times New Roman"/>
          <w:sz w:val="28"/>
          <w:szCs w:val="28"/>
          <w:lang w:eastAsia="ru-RU"/>
        </w:rPr>
        <w:t>- 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5" w:name="dst100062"/>
      <w:bookmarkEnd w:id="15"/>
      <w:r w:rsidRPr="00BC563B">
        <w:rPr>
          <w:rFonts w:ascii="Times New Roman" w:eastAsia="Times New Roman" w:hAnsi="Times New Roman" w:cs="Times New Roman"/>
          <w:sz w:val="28"/>
          <w:szCs w:val="28"/>
          <w:lang w:eastAsia="ru-RU"/>
        </w:rPr>
        <w:t xml:space="preserve">- </w:t>
      </w:r>
      <w:proofErr w:type="gramStart"/>
      <w:r w:rsidRPr="00BC563B">
        <w:rPr>
          <w:rFonts w:ascii="Times New Roman" w:eastAsia="Times New Roman" w:hAnsi="Times New Roman" w:cs="Times New Roman"/>
          <w:sz w:val="28"/>
          <w:szCs w:val="28"/>
          <w:lang w:eastAsia="ru-RU"/>
        </w:rPr>
        <w:t>прошедшие</w:t>
      </w:r>
      <w:proofErr w:type="gramEnd"/>
      <w:r w:rsidRPr="00BC563B">
        <w:rPr>
          <w:rFonts w:ascii="Times New Roman" w:eastAsia="Times New Roman" w:hAnsi="Times New Roman" w:cs="Times New Roman"/>
          <w:sz w:val="28"/>
          <w:szCs w:val="28"/>
          <w:lang w:eastAsia="ru-RU"/>
        </w:rPr>
        <w:t xml:space="preserve"> альтернативную гражданскую службу;</w:t>
      </w:r>
    </w:p>
    <w:p w:rsidR="00BC563B" w:rsidRPr="00BC563B" w:rsidRDefault="00BC563B" w:rsidP="00BC563B">
      <w:pPr>
        <w:spacing w:after="0" w:line="240" w:lineRule="auto"/>
        <w:ind w:firstLine="540"/>
        <w:jc w:val="both"/>
        <w:rPr>
          <w:rFonts w:ascii="Times New Roman" w:eastAsia="Times New Roman" w:hAnsi="Times New Roman" w:cs="Times New Roman"/>
          <w:color w:val="000000"/>
          <w:sz w:val="28"/>
          <w:szCs w:val="28"/>
          <w:lang w:eastAsia="ru-RU"/>
        </w:rPr>
      </w:pPr>
      <w:bookmarkStart w:id="16" w:name="dst100063"/>
      <w:bookmarkEnd w:id="16"/>
      <w:r w:rsidRPr="00BC563B">
        <w:rPr>
          <w:rFonts w:ascii="Times New Roman" w:eastAsia="Times New Roman" w:hAnsi="Times New Roman" w:cs="Times New Roman"/>
          <w:sz w:val="28"/>
          <w:szCs w:val="28"/>
          <w:lang w:eastAsia="ru-RU"/>
        </w:rPr>
        <w:t>- женского пола, имеющие военно-учетные специальност</w:t>
      </w:r>
      <w:proofErr w:type="gramStart"/>
      <w:r w:rsidRPr="00BC563B">
        <w:rPr>
          <w:rFonts w:ascii="Times New Roman" w:eastAsia="Times New Roman" w:hAnsi="Times New Roman" w:cs="Times New Roman"/>
          <w:sz w:val="28"/>
          <w:szCs w:val="28"/>
          <w:lang w:eastAsia="ru-RU"/>
        </w:rPr>
        <w:t>и-</w:t>
      </w:r>
      <w:proofErr w:type="gramEnd"/>
      <w:r w:rsidRPr="00BC563B">
        <w:rPr>
          <w:rFonts w:ascii="Times New Roman" w:eastAsia="Times New Roman" w:hAnsi="Times New Roman" w:cs="Times New Roman"/>
          <w:sz w:val="28"/>
          <w:szCs w:val="28"/>
          <w:lang w:eastAsia="ru-RU"/>
        </w:rPr>
        <w:t xml:space="preserve"> </w:t>
      </w:r>
      <w:r w:rsidRPr="00BC563B">
        <w:rPr>
          <w:rFonts w:ascii="Times New Roman" w:eastAsia="Times New Roman" w:hAnsi="Times New Roman" w:cs="Times New Roman"/>
          <w:color w:val="000000"/>
          <w:sz w:val="28"/>
          <w:szCs w:val="28"/>
          <w:lang w:eastAsia="ru-RU"/>
        </w:rPr>
        <w:t xml:space="preserve">дезинфектор, оператор дезинсекционных установок, инструктор-дезинфектор, медицинский дезинфектор, фельдшер, фельдшер-лаборант, младший фармацевт, фармацевт, зубной врач, зубной техник, </w:t>
      </w:r>
      <w:proofErr w:type="spellStart"/>
      <w:r w:rsidRPr="00BC563B">
        <w:rPr>
          <w:rFonts w:ascii="Times New Roman" w:eastAsia="Times New Roman" w:hAnsi="Times New Roman" w:cs="Times New Roman"/>
          <w:color w:val="000000"/>
          <w:sz w:val="28"/>
          <w:szCs w:val="28"/>
          <w:lang w:eastAsia="ru-RU"/>
        </w:rPr>
        <w:t>рентгенолаборант</w:t>
      </w:r>
      <w:proofErr w:type="spellEnd"/>
      <w:r w:rsidRPr="00BC563B">
        <w:rPr>
          <w:rFonts w:ascii="Times New Roman" w:eastAsia="Times New Roman" w:hAnsi="Times New Roman" w:cs="Times New Roman"/>
          <w:color w:val="000000"/>
          <w:sz w:val="28"/>
          <w:szCs w:val="28"/>
          <w:lang w:eastAsia="ru-RU"/>
        </w:rPr>
        <w:t xml:space="preserve">, </w:t>
      </w:r>
      <w:proofErr w:type="spellStart"/>
      <w:r w:rsidRPr="00BC563B">
        <w:rPr>
          <w:rFonts w:ascii="Times New Roman" w:eastAsia="Times New Roman" w:hAnsi="Times New Roman" w:cs="Times New Roman"/>
          <w:color w:val="000000"/>
          <w:sz w:val="28"/>
          <w:szCs w:val="28"/>
          <w:lang w:eastAsia="ru-RU"/>
        </w:rPr>
        <w:t>рентгеномеханик</w:t>
      </w:r>
      <w:proofErr w:type="spellEnd"/>
      <w:r w:rsidRPr="00BC563B">
        <w:rPr>
          <w:rFonts w:ascii="Times New Roman" w:eastAsia="Times New Roman" w:hAnsi="Times New Roman" w:cs="Times New Roman"/>
          <w:color w:val="000000"/>
          <w:sz w:val="28"/>
          <w:szCs w:val="28"/>
          <w:lang w:eastAsia="ru-RU"/>
        </w:rPr>
        <w:t>;</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7" w:name="dst100064"/>
      <w:bookmarkEnd w:id="17"/>
      <w:r w:rsidRPr="00BC563B">
        <w:rPr>
          <w:rFonts w:ascii="Times New Roman" w:eastAsia="Times New Roman" w:hAnsi="Times New Roman" w:cs="Times New Roman"/>
          <w:sz w:val="28"/>
          <w:szCs w:val="28"/>
          <w:lang w:eastAsia="ru-RU"/>
        </w:rPr>
        <w:t>1.5. Не подлежат воинскому учету, на территории Озимовского сельсовета, граждане:</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8" w:name="dst100065"/>
      <w:bookmarkEnd w:id="18"/>
      <w:proofErr w:type="gramStart"/>
      <w:r w:rsidRPr="00BC563B">
        <w:rPr>
          <w:rFonts w:ascii="Times New Roman" w:eastAsia="Times New Roman" w:hAnsi="Times New Roman" w:cs="Times New Roman"/>
          <w:sz w:val="28"/>
          <w:szCs w:val="28"/>
          <w:lang w:eastAsia="ru-RU"/>
        </w:rPr>
        <w:t xml:space="preserve">а) освобожденные от исполнения воинской обязанности в соответствии с Федеральным </w:t>
      </w:r>
      <w:hyperlink r:id="rId8" w:anchor="dst100191" w:history="1">
        <w:r w:rsidRPr="00BC563B">
          <w:rPr>
            <w:rFonts w:ascii="Times New Roman" w:eastAsia="Times New Roman" w:hAnsi="Times New Roman" w:cs="Times New Roman"/>
            <w:sz w:val="28"/>
            <w:szCs w:val="28"/>
            <w:lang w:eastAsia="ru-RU"/>
          </w:rPr>
          <w:t>законом</w:t>
        </w:r>
      </w:hyperlink>
      <w:r w:rsidRPr="00BC563B">
        <w:rPr>
          <w:rFonts w:ascii="Times New Roman" w:eastAsia="Times New Roman" w:hAnsi="Times New Roman" w:cs="Times New Roman"/>
          <w:sz w:val="28"/>
          <w:szCs w:val="28"/>
          <w:lang w:eastAsia="ru-RU"/>
        </w:rPr>
        <w:t xml:space="preserve"> "О воинской обязанности и военной службе";</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19" w:name="dst5"/>
      <w:bookmarkEnd w:id="19"/>
      <w:r w:rsidRPr="00BC563B">
        <w:rPr>
          <w:rFonts w:ascii="Times New Roman" w:eastAsia="Times New Roman" w:hAnsi="Times New Roman" w:cs="Times New Roman"/>
          <w:sz w:val="28"/>
          <w:szCs w:val="28"/>
          <w:lang w:eastAsia="ru-RU"/>
        </w:rPr>
        <w:t xml:space="preserve">б) </w:t>
      </w:r>
      <w:proofErr w:type="gramStart"/>
      <w:r w:rsidRPr="00BC563B">
        <w:rPr>
          <w:rFonts w:ascii="Times New Roman" w:eastAsia="Times New Roman" w:hAnsi="Times New Roman" w:cs="Times New Roman"/>
          <w:sz w:val="28"/>
          <w:szCs w:val="28"/>
          <w:lang w:eastAsia="ru-RU"/>
        </w:rPr>
        <w:t>проходящие</w:t>
      </w:r>
      <w:proofErr w:type="gramEnd"/>
      <w:r w:rsidRPr="00BC563B">
        <w:rPr>
          <w:rFonts w:ascii="Times New Roman" w:eastAsia="Times New Roman" w:hAnsi="Times New Roman" w:cs="Times New Roman"/>
          <w:sz w:val="28"/>
          <w:szCs w:val="28"/>
          <w:lang w:eastAsia="ru-RU"/>
        </w:rPr>
        <w:t xml:space="preserve"> военную службу;</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0" w:name="dst100067"/>
      <w:bookmarkEnd w:id="20"/>
      <w:r w:rsidRPr="00BC563B">
        <w:rPr>
          <w:rFonts w:ascii="Times New Roman" w:eastAsia="Times New Roman" w:hAnsi="Times New Roman" w:cs="Times New Roman"/>
          <w:sz w:val="28"/>
          <w:szCs w:val="28"/>
          <w:lang w:eastAsia="ru-RU"/>
        </w:rPr>
        <w:t>в) отбывающие наказание в виде лишения свободы;</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1" w:name="dst100068"/>
      <w:bookmarkEnd w:id="21"/>
      <w:proofErr w:type="gramStart"/>
      <w:r w:rsidRPr="00BC563B">
        <w:rPr>
          <w:rFonts w:ascii="Times New Roman" w:eastAsia="Times New Roman" w:hAnsi="Times New Roman" w:cs="Times New Roman"/>
          <w:sz w:val="28"/>
          <w:szCs w:val="28"/>
          <w:lang w:eastAsia="ru-RU"/>
        </w:rPr>
        <w:t>г) женского пола, не имеющие военно-учетной специальности;</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2" w:name="dst100069"/>
      <w:bookmarkEnd w:id="22"/>
      <w:proofErr w:type="gramStart"/>
      <w:r w:rsidRPr="00BC563B">
        <w:rPr>
          <w:rFonts w:ascii="Times New Roman" w:eastAsia="Times New Roman" w:hAnsi="Times New Roman" w:cs="Times New Roman"/>
          <w:sz w:val="28"/>
          <w:szCs w:val="28"/>
          <w:lang w:eastAsia="ru-RU"/>
        </w:rPr>
        <w:t>д) постоянно проживающие за пределами Российской Федерации;</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3" w:name="dst100070"/>
      <w:bookmarkEnd w:id="23"/>
      <w:r w:rsidRPr="00BC563B">
        <w:rPr>
          <w:rFonts w:ascii="Times New Roman" w:eastAsia="Times New Roman" w:hAnsi="Times New Roman" w:cs="Times New Roman"/>
          <w:sz w:val="28"/>
          <w:szCs w:val="28"/>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val="en-US" w:eastAsia="ru-RU"/>
        </w:rPr>
        <w:t>II</w:t>
      </w:r>
      <w:r w:rsidRPr="00BC563B">
        <w:rPr>
          <w:rFonts w:ascii="Times New Roman" w:eastAsia="Times New Roman" w:hAnsi="Times New Roman" w:cs="Times New Roman"/>
          <w:sz w:val="28"/>
          <w:szCs w:val="28"/>
          <w:lang w:eastAsia="ru-RU"/>
        </w:rPr>
        <w:t>. ОСНОВНЫЕ ЗАДАЧИ</w:t>
      </w: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2. Основными задачами первичного воинского учета являются: </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4" w:name="dst100026"/>
      <w:bookmarkEnd w:id="24"/>
      <w:r w:rsidRPr="00BC563B">
        <w:rPr>
          <w:rFonts w:ascii="Times New Roman" w:eastAsia="Times New Roman" w:hAnsi="Times New Roman" w:cs="Times New Roman"/>
          <w:sz w:val="28"/>
          <w:szCs w:val="28"/>
          <w:lang w:eastAsia="ru-RU"/>
        </w:rPr>
        <w:t>а) обеспечение исполнения гражданами воинской обязанности, установленной законодательством Российской Федерации;</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5" w:name="dst100027"/>
      <w:bookmarkEnd w:id="25"/>
      <w:r w:rsidRPr="00BC563B">
        <w:rPr>
          <w:rFonts w:ascii="Times New Roman" w:eastAsia="Times New Roman" w:hAnsi="Times New Roman" w:cs="Times New Roman"/>
          <w:sz w:val="28"/>
          <w:szCs w:val="28"/>
          <w:lang w:eastAsia="ru-RU"/>
        </w:rPr>
        <w:lastRenderedPageBreak/>
        <w:t>б) документальное оформление сведений воинского учета о гражданах, состоящих на воинском учете;</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6" w:name="dst100028"/>
      <w:bookmarkEnd w:id="26"/>
      <w:r w:rsidRPr="00BC563B">
        <w:rPr>
          <w:rFonts w:ascii="Times New Roman" w:eastAsia="Times New Roman" w:hAnsi="Times New Roman" w:cs="Times New Roman"/>
          <w:sz w:val="28"/>
          <w:szCs w:val="28"/>
          <w:lang w:eastAsia="ru-RU"/>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7" w:name="dst100029"/>
      <w:bookmarkEnd w:id="27"/>
      <w:proofErr w:type="gramStart"/>
      <w:r w:rsidRPr="00BC563B">
        <w:rPr>
          <w:rFonts w:ascii="Times New Roman" w:eastAsia="Times New Roman" w:hAnsi="Times New Roman" w:cs="Times New Roman"/>
          <w:sz w:val="28"/>
          <w:szCs w:val="28"/>
          <w:lang w:eastAsia="ru-RU"/>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540"/>
        <w:jc w:val="center"/>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540"/>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val="en-US" w:eastAsia="ru-RU"/>
        </w:rPr>
        <w:t>III</w:t>
      </w:r>
      <w:r w:rsidRPr="00BC563B">
        <w:rPr>
          <w:rFonts w:ascii="Times New Roman" w:eastAsia="Times New Roman" w:hAnsi="Times New Roman" w:cs="Times New Roman"/>
          <w:sz w:val="28"/>
          <w:szCs w:val="28"/>
          <w:lang w:eastAsia="ru-RU"/>
        </w:rPr>
        <w:t>.</w:t>
      </w:r>
      <w:r w:rsidRPr="00BC563B">
        <w:rPr>
          <w:rFonts w:ascii="Times New Roman" w:eastAsia="Times New Roman" w:hAnsi="Times New Roman" w:cs="Times New Roman"/>
          <w:b/>
          <w:sz w:val="28"/>
          <w:szCs w:val="28"/>
          <w:lang w:eastAsia="ru-RU"/>
        </w:rPr>
        <w:t xml:space="preserve"> </w:t>
      </w:r>
      <w:r w:rsidRPr="00BC563B">
        <w:rPr>
          <w:rFonts w:ascii="Times New Roman" w:eastAsia="Times New Roman" w:hAnsi="Times New Roman" w:cs="Times New Roman"/>
          <w:sz w:val="28"/>
          <w:szCs w:val="28"/>
          <w:lang w:eastAsia="ru-RU"/>
        </w:rPr>
        <w:t>ФУНКЦИИ</w:t>
      </w:r>
    </w:p>
    <w:p w:rsidR="00BC563B" w:rsidRPr="00BC563B" w:rsidRDefault="00BC563B" w:rsidP="00BC563B">
      <w:pPr>
        <w:spacing w:after="0" w:line="240" w:lineRule="auto"/>
        <w:ind w:firstLine="540"/>
        <w:jc w:val="center"/>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3.1.В целях организации и обеспечения сбора, хранения и обработки сведений Администрация сельсовета: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8" w:name="dst51"/>
      <w:bookmarkEnd w:id="28"/>
      <w:r w:rsidRPr="00BC563B">
        <w:rPr>
          <w:rFonts w:ascii="Times New Roman" w:eastAsia="Times New Roman" w:hAnsi="Times New Roman" w:cs="Times New Roman"/>
          <w:sz w:val="28"/>
          <w:szCs w:val="28"/>
          <w:lang w:eastAsia="ru-RU"/>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Озимовского сельсовета. Осуществлять составление списков граждан, подлежащих первоначальной постановке на воинский учет, по форме согласно приложению № 2</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29" w:name="dst52"/>
      <w:bookmarkEnd w:id="29"/>
      <w:proofErr w:type="gramStart"/>
      <w:r w:rsidRPr="00BC563B">
        <w:rPr>
          <w:rFonts w:ascii="Times New Roman" w:eastAsia="Times New Roman" w:hAnsi="Times New Roman" w:cs="Times New Roman"/>
          <w:sz w:val="28"/>
          <w:szCs w:val="28"/>
          <w:lang w:eastAsia="ru-RU"/>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Озимовского сельсовета и подлежащих постановке на воинский учет;</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0" w:name="dst100102"/>
      <w:bookmarkEnd w:id="30"/>
      <w:r w:rsidRPr="00BC563B">
        <w:rPr>
          <w:rFonts w:ascii="Times New Roman" w:eastAsia="Times New Roman" w:hAnsi="Times New Roman" w:cs="Times New Roman"/>
          <w:sz w:val="28"/>
          <w:szCs w:val="28"/>
          <w:lang w:eastAsia="ru-RU"/>
        </w:rPr>
        <w:t>в) ведёт учет организаций, находящихся на территории Озимовского сельсовета, и контролируют ведение в них воинского учета;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1" w:name="dst100103"/>
      <w:bookmarkEnd w:id="31"/>
      <w:r w:rsidRPr="00BC563B">
        <w:rPr>
          <w:rFonts w:ascii="Times New Roman" w:eastAsia="Times New Roman" w:hAnsi="Times New Roman" w:cs="Times New Roman"/>
          <w:sz w:val="28"/>
          <w:szCs w:val="28"/>
          <w:lang w:eastAsia="ru-RU"/>
        </w:rPr>
        <w:t xml:space="preserve">г) ведёт и хранит документы первичного воинского учета в машинописном и электронном </w:t>
      </w:r>
      <w:proofErr w:type="gramStart"/>
      <w:r w:rsidRPr="00BC563B">
        <w:rPr>
          <w:rFonts w:ascii="Times New Roman" w:eastAsia="Times New Roman" w:hAnsi="Times New Roman" w:cs="Times New Roman"/>
          <w:sz w:val="28"/>
          <w:szCs w:val="28"/>
          <w:lang w:eastAsia="ru-RU"/>
        </w:rPr>
        <w:t>видах</w:t>
      </w:r>
      <w:proofErr w:type="gramEnd"/>
      <w:r w:rsidRPr="00BC563B">
        <w:rPr>
          <w:rFonts w:ascii="Times New Roman" w:eastAsia="Times New Roman" w:hAnsi="Times New Roman" w:cs="Times New Roman"/>
          <w:sz w:val="28"/>
          <w:szCs w:val="28"/>
          <w:lang w:eastAsia="ru-RU"/>
        </w:rPr>
        <w:t xml:space="preserve"> в </w:t>
      </w:r>
      <w:hyperlink r:id="rId9" w:anchor="dst100002" w:history="1">
        <w:r w:rsidRPr="00BC563B">
          <w:rPr>
            <w:rFonts w:ascii="Times New Roman" w:eastAsia="Times New Roman" w:hAnsi="Times New Roman" w:cs="Times New Roman"/>
            <w:sz w:val="28"/>
            <w:szCs w:val="28"/>
            <w:lang w:eastAsia="ru-RU"/>
          </w:rPr>
          <w:t>порядке</w:t>
        </w:r>
      </w:hyperlink>
      <w:r w:rsidRPr="00BC563B">
        <w:rPr>
          <w:rFonts w:ascii="Times New Roman" w:eastAsia="Times New Roman" w:hAnsi="Times New Roman" w:cs="Times New Roman"/>
          <w:sz w:val="28"/>
          <w:szCs w:val="28"/>
          <w:lang w:eastAsia="ru-RU"/>
        </w:rPr>
        <w:t xml:space="preserve"> и по формам, которые определяются Министерством обороны Российской Федерации.</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3.2.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сельсовета: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2" w:name="dst100105"/>
      <w:bookmarkEnd w:id="32"/>
      <w:r w:rsidRPr="00BC563B">
        <w:rPr>
          <w:rFonts w:ascii="Times New Roman" w:eastAsia="Times New Roman" w:hAnsi="Times New Roman" w:cs="Times New Roman"/>
          <w:sz w:val="28"/>
          <w:szCs w:val="28"/>
          <w:lang w:eastAsia="ru-RU"/>
        </w:rPr>
        <w:t>а) сверяет не реже 1 раза в год документы первичного воинского учета с документами воинского учета с военным комиссариатом и организациями, а также с карточками регистрации или домовыми книгами;</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3" w:name="dst100106"/>
      <w:bookmarkEnd w:id="33"/>
      <w:r w:rsidRPr="00BC563B">
        <w:rPr>
          <w:rFonts w:ascii="Times New Roman" w:eastAsia="Times New Roman" w:hAnsi="Times New Roman" w:cs="Times New Roman"/>
          <w:sz w:val="28"/>
          <w:szCs w:val="28"/>
          <w:lang w:eastAsia="ru-RU"/>
        </w:rPr>
        <w:t xml:space="preserve">б) своевременно вносит изменения в сведения, содержащиеся в документах первичного воинского учета, </w:t>
      </w:r>
      <w:r w:rsidRPr="00BC563B">
        <w:rPr>
          <w:rFonts w:ascii="Times New Roman" w:eastAsia="Times New Roman" w:hAnsi="Times New Roman" w:cs="Times New Roman"/>
          <w:color w:val="000000"/>
          <w:sz w:val="28"/>
          <w:szCs w:val="28"/>
          <w:lang w:eastAsia="ru-RU"/>
        </w:rPr>
        <w:t xml:space="preserve">и в 10-дневный </w:t>
      </w:r>
      <w:r w:rsidRPr="00BC563B">
        <w:rPr>
          <w:rFonts w:ascii="Times New Roman" w:eastAsia="Times New Roman" w:hAnsi="Times New Roman" w:cs="Times New Roman"/>
          <w:sz w:val="28"/>
          <w:szCs w:val="28"/>
          <w:lang w:eastAsia="ru-RU"/>
        </w:rPr>
        <w:t>срок сообщают о внесенных изменениях в военный комиссариат;</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4" w:name="dst100107"/>
      <w:bookmarkEnd w:id="34"/>
      <w:r w:rsidRPr="00BC563B">
        <w:rPr>
          <w:rFonts w:ascii="Times New Roman" w:eastAsia="Times New Roman" w:hAnsi="Times New Roman" w:cs="Times New Roman"/>
          <w:sz w:val="28"/>
          <w:szCs w:val="28"/>
          <w:lang w:eastAsia="ru-RU"/>
        </w:rPr>
        <w:lastRenderedPageBreak/>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BC563B" w:rsidRPr="00BC563B" w:rsidRDefault="00BC563B" w:rsidP="00BC563B">
      <w:pPr>
        <w:spacing w:after="0" w:line="240" w:lineRule="auto"/>
        <w:ind w:firstLine="540"/>
        <w:jc w:val="both"/>
        <w:rPr>
          <w:rFonts w:ascii="Times New Roman" w:eastAsia="Times New Roman" w:hAnsi="Times New Roman" w:cs="Times New Roman"/>
          <w:color w:val="000000"/>
          <w:sz w:val="28"/>
          <w:szCs w:val="28"/>
          <w:lang w:eastAsia="ru-RU"/>
        </w:rPr>
      </w:pPr>
      <w:bookmarkStart w:id="35" w:name="dst100108"/>
      <w:bookmarkEnd w:id="35"/>
      <w:r w:rsidRPr="00BC563B">
        <w:rPr>
          <w:rFonts w:ascii="Times New Roman" w:eastAsia="Times New Roman" w:hAnsi="Times New Roman" w:cs="Times New Roman"/>
          <w:sz w:val="28"/>
          <w:szCs w:val="28"/>
          <w:lang w:eastAsia="ru-RU"/>
        </w:rPr>
        <w:t xml:space="preserve">г)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w:t>
      </w:r>
      <w:r w:rsidRPr="00BC563B">
        <w:rPr>
          <w:rFonts w:ascii="Times New Roman" w:eastAsia="Times New Roman" w:hAnsi="Times New Roman" w:cs="Times New Roman"/>
          <w:color w:val="000000"/>
          <w:sz w:val="28"/>
          <w:szCs w:val="28"/>
          <w:lang w:eastAsia="ru-RU"/>
        </w:rPr>
        <w:t>в течение 10 рабочих дней со дня их выявления в электронной форме, в том числе на съемном машинном носителе информации</w:t>
      </w:r>
      <w:proofErr w:type="gramStart"/>
      <w:r w:rsidRPr="00BC563B">
        <w:rPr>
          <w:rFonts w:ascii="Times New Roman" w:eastAsia="Times New Roman" w:hAnsi="Times New Roman" w:cs="Times New Roman"/>
          <w:color w:val="000000"/>
          <w:sz w:val="28"/>
          <w:szCs w:val="28"/>
          <w:lang w:eastAsia="ru-RU"/>
        </w:rPr>
        <w:t>;.</w:t>
      </w:r>
      <w:proofErr w:type="gramEnd"/>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6" w:name="dst100109"/>
      <w:bookmarkEnd w:id="36"/>
      <w:r w:rsidRPr="00BC563B">
        <w:rPr>
          <w:rFonts w:ascii="Times New Roman" w:eastAsia="Times New Roman" w:hAnsi="Times New Roman" w:cs="Times New Roman"/>
          <w:sz w:val="28"/>
          <w:szCs w:val="28"/>
          <w:lang w:eastAsia="ru-RU"/>
        </w:rPr>
        <w:t>3.3. В целях организации и обеспечения постановки граждан на воинский учет Администрация сельсовета:</w:t>
      </w:r>
    </w:p>
    <w:p w:rsidR="00BC563B" w:rsidRPr="00BC563B" w:rsidRDefault="00BC563B" w:rsidP="00BC563B">
      <w:pPr>
        <w:spacing w:after="0" w:line="240" w:lineRule="auto"/>
        <w:ind w:firstLine="540"/>
        <w:jc w:val="both"/>
        <w:rPr>
          <w:rFonts w:ascii="Times New Roman" w:eastAsia="Times New Roman" w:hAnsi="Times New Roman" w:cs="Times New Roman"/>
          <w:sz w:val="28"/>
          <w:szCs w:val="28"/>
          <w:lang w:eastAsia="ru-RU"/>
        </w:rPr>
      </w:pPr>
      <w:bookmarkStart w:id="37" w:name="dst20"/>
      <w:bookmarkEnd w:id="37"/>
      <w:proofErr w:type="gramStart"/>
      <w:r w:rsidRPr="00BC563B">
        <w:rPr>
          <w:rFonts w:ascii="Times New Roman" w:eastAsia="Times New Roman" w:hAnsi="Times New Roman" w:cs="Times New Roman"/>
          <w:sz w:val="28"/>
          <w:szCs w:val="28"/>
          <w:lang w:eastAsia="ru-RU"/>
        </w:rPr>
        <w:t xml:space="preserve">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w:t>
      </w:r>
      <w:r w:rsidRPr="00BC563B">
        <w:rPr>
          <w:rFonts w:ascii="Times New Roman" w:eastAsia="Times New Roman" w:hAnsi="Times New Roman" w:cs="Times New Roman"/>
          <w:color w:val="000000"/>
          <w:sz w:val="28"/>
          <w:szCs w:val="28"/>
          <w:lang w:eastAsia="ru-RU"/>
        </w:rPr>
        <w:t>в том числе в форме электронного документа,</w:t>
      </w:r>
      <w:r w:rsidRPr="00BC563B">
        <w:rPr>
          <w:rFonts w:ascii="Times New Roman" w:eastAsia="Times New Roman" w:hAnsi="Times New Roman" w:cs="Times New Roman"/>
          <w:sz w:val="28"/>
          <w:szCs w:val="28"/>
          <w:lang w:eastAsia="ru-RU"/>
        </w:rPr>
        <w:t xml:space="preserve">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BC563B">
        <w:rPr>
          <w:rFonts w:ascii="Times New Roman" w:eastAsia="Times New Roman" w:hAnsi="Times New Roman" w:cs="Times New Roman"/>
          <w:sz w:val="28"/>
          <w:szCs w:val="28"/>
          <w:lang w:eastAsia="ru-RU"/>
        </w:rPr>
        <w:t xml:space="preserve"> </w:t>
      </w:r>
      <w:proofErr w:type="gramStart"/>
      <w:r w:rsidRPr="00BC563B">
        <w:rPr>
          <w:rFonts w:ascii="Times New Roman" w:eastAsia="Times New Roman" w:hAnsi="Times New Roman" w:cs="Times New Roman"/>
          <w:sz w:val="28"/>
          <w:szCs w:val="28"/>
          <w:lang w:eastAsia="ru-RU"/>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roofErr w:type="gramEnd"/>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38" w:name="dst53"/>
      <w:bookmarkEnd w:id="38"/>
      <w:r w:rsidRPr="00BC563B">
        <w:rPr>
          <w:rFonts w:ascii="Times New Roman" w:eastAsia="Times New Roman" w:hAnsi="Times New Roman" w:cs="Times New Roman"/>
          <w:sz w:val="28"/>
          <w:szCs w:val="28"/>
          <w:lang w:eastAsia="ru-RU"/>
        </w:rPr>
        <w:t xml:space="preserve">б) заполняет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w:t>
      </w:r>
      <w:r w:rsidRPr="00BC563B">
        <w:rPr>
          <w:rFonts w:ascii="Times New Roman" w:eastAsia="Times New Roman" w:hAnsi="Times New Roman" w:cs="Times New Roman"/>
          <w:color w:val="000000"/>
          <w:sz w:val="28"/>
          <w:szCs w:val="28"/>
          <w:lang w:eastAsia="ru-RU"/>
        </w:rPr>
        <w:t>в форме электронного документа</w:t>
      </w:r>
      <w:r w:rsidRPr="00BC563B">
        <w:rPr>
          <w:rFonts w:ascii="Times New Roman" w:eastAsia="Times New Roman" w:hAnsi="Times New Roman" w:cs="Times New Roman"/>
          <w:sz w:val="28"/>
          <w:szCs w:val="28"/>
          <w:lang w:eastAsia="ru-RU"/>
        </w:rPr>
        <w:t>.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39" w:name="dst22"/>
      <w:bookmarkEnd w:id="39"/>
      <w:proofErr w:type="gramStart"/>
      <w:r w:rsidRPr="00BC563B">
        <w:rPr>
          <w:rFonts w:ascii="Times New Roman" w:eastAsia="Times New Roman" w:hAnsi="Times New Roman" w:cs="Times New Roman"/>
          <w:sz w:val="28"/>
          <w:szCs w:val="28"/>
          <w:lang w:eastAsia="ru-RU"/>
        </w:rPr>
        <w:t xml:space="preserve">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w:t>
      </w:r>
      <w:r w:rsidRPr="00BC563B">
        <w:rPr>
          <w:rFonts w:ascii="Times New Roman" w:eastAsia="Times New Roman" w:hAnsi="Times New Roman" w:cs="Times New Roman"/>
          <w:sz w:val="28"/>
          <w:szCs w:val="28"/>
          <w:lang w:eastAsia="ru-RU"/>
        </w:rPr>
        <w:lastRenderedPageBreak/>
        <w:t>отметками об</w:t>
      </w:r>
      <w:proofErr w:type="gramEnd"/>
      <w:r w:rsidRPr="00BC563B">
        <w:rPr>
          <w:rFonts w:ascii="Times New Roman" w:eastAsia="Times New Roman" w:hAnsi="Times New Roman" w:cs="Times New Roman"/>
          <w:sz w:val="28"/>
          <w:szCs w:val="28"/>
          <w:lang w:eastAsia="ru-RU"/>
        </w:rPr>
        <w:t xml:space="preserve"> </w:t>
      </w:r>
      <w:proofErr w:type="gramStart"/>
      <w:r w:rsidRPr="00BC563B">
        <w:rPr>
          <w:rFonts w:ascii="Times New Roman" w:eastAsia="Times New Roman" w:hAnsi="Times New Roman" w:cs="Times New Roman"/>
          <w:sz w:val="28"/>
          <w:szCs w:val="28"/>
          <w:lang w:eastAsia="ru-RU"/>
        </w:rPr>
        <w:t>отношении</w:t>
      </w:r>
      <w:proofErr w:type="gramEnd"/>
      <w:r w:rsidRPr="00BC563B">
        <w:rPr>
          <w:rFonts w:ascii="Times New Roman" w:eastAsia="Times New Roman" w:hAnsi="Times New Roman" w:cs="Times New Roman"/>
          <w:sz w:val="28"/>
          <w:szCs w:val="28"/>
          <w:lang w:eastAsia="ru-RU"/>
        </w:rPr>
        <w:t xml:space="preserve"> граждан к воинской обязанности в 10- </w:t>
      </w:r>
      <w:proofErr w:type="spellStart"/>
      <w:r w:rsidRPr="00BC563B">
        <w:rPr>
          <w:rFonts w:ascii="Times New Roman" w:eastAsia="Times New Roman" w:hAnsi="Times New Roman" w:cs="Times New Roman"/>
          <w:sz w:val="28"/>
          <w:szCs w:val="28"/>
          <w:lang w:eastAsia="ru-RU"/>
        </w:rPr>
        <w:t>дневный</w:t>
      </w:r>
      <w:proofErr w:type="spellEnd"/>
      <w:r w:rsidRPr="00BC563B">
        <w:rPr>
          <w:rFonts w:ascii="Times New Roman" w:eastAsia="Times New Roman" w:hAnsi="Times New Roman" w:cs="Times New Roman"/>
          <w:sz w:val="28"/>
          <w:szCs w:val="28"/>
          <w:lang w:eastAsia="ru-RU"/>
        </w:rPr>
        <w:t xml:space="preserve"> срок в военные комиссариаты для оформления постановки на воинский учет. Оповещают призывников о необходимости личной явки в  военный комиссариат для постановки на воинский учет. Кроме того, информируют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w:t>
      </w:r>
      <w:proofErr w:type="gramStart"/>
      <w:r w:rsidRPr="00BC563B">
        <w:rPr>
          <w:rFonts w:ascii="Times New Roman" w:eastAsia="Times New Roman" w:hAnsi="Times New Roman" w:cs="Times New Roman"/>
          <w:sz w:val="28"/>
          <w:szCs w:val="28"/>
          <w:lang w:eastAsia="ru-RU"/>
        </w:rPr>
        <w:t xml:space="preserve">В случае невозможности оформления постановки граждан на воинский учет на </w:t>
      </w:r>
      <w:r w:rsidRPr="00BC563B">
        <w:rPr>
          <w:rFonts w:ascii="Times New Roman" w:eastAsia="Times New Roman" w:hAnsi="Times New Roman" w:cs="Times New Roman"/>
          <w:color w:val="000000"/>
          <w:sz w:val="28"/>
          <w:szCs w:val="28"/>
          <w:lang w:eastAsia="ru-RU"/>
        </w:rPr>
        <w:t xml:space="preserve">основании представленных ими документов воинского учета органы местного самоуправления оповещают граждан о необходимости личной явки в военный </w:t>
      </w:r>
      <w:proofErr w:type="spellStart"/>
      <w:r w:rsidRPr="00BC563B">
        <w:rPr>
          <w:rFonts w:ascii="Times New Roman" w:eastAsia="Times New Roman" w:hAnsi="Times New Roman" w:cs="Times New Roman"/>
          <w:color w:val="000000"/>
          <w:sz w:val="28"/>
          <w:szCs w:val="28"/>
          <w:lang w:eastAsia="ru-RU"/>
        </w:rPr>
        <w:t>комиссариатили</w:t>
      </w:r>
      <w:proofErr w:type="spellEnd"/>
      <w:r w:rsidRPr="00BC563B">
        <w:rPr>
          <w:rFonts w:ascii="Times New Roman" w:eastAsia="Times New Roman" w:hAnsi="Times New Roman" w:cs="Times New Roman"/>
          <w:color w:val="000000"/>
          <w:sz w:val="28"/>
          <w:szCs w:val="28"/>
          <w:lang w:eastAsia="ru-RU"/>
        </w:rPr>
        <w:t xml:space="preserve">  </w:t>
      </w:r>
      <w:proofErr w:type="spellStart"/>
      <w:r w:rsidRPr="00BC563B">
        <w:rPr>
          <w:rFonts w:ascii="Times New Roman" w:eastAsia="Times New Roman" w:hAnsi="Times New Roman" w:cs="Times New Roman"/>
          <w:color w:val="000000"/>
          <w:sz w:val="28"/>
          <w:szCs w:val="28"/>
          <w:lang w:eastAsia="ru-RU"/>
        </w:rPr>
        <w:t>напрвлении</w:t>
      </w:r>
      <w:proofErr w:type="spellEnd"/>
      <w:r w:rsidRPr="00BC563B">
        <w:rPr>
          <w:rFonts w:ascii="Times New Roman" w:eastAsia="Times New Roman" w:hAnsi="Times New Roman" w:cs="Times New Roman"/>
          <w:color w:val="000000"/>
          <w:sz w:val="28"/>
          <w:szCs w:val="28"/>
          <w:lang w:eastAsia="ru-RU"/>
        </w:rPr>
        <w:t xml:space="preserve"> необходимых сведений в военный комиссариат в электронной форме.</w:t>
      </w:r>
      <w:proofErr w:type="gramEnd"/>
      <w:r w:rsidRPr="00BC563B">
        <w:rPr>
          <w:rFonts w:ascii="Times New Roman" w:eastAsia="Times New Roman" w:hAnsi="Times New Roman" w:cs="Times New Roman"/>
          <w:color w:val="000000"/>
          <w:sz w:val="28"/>
          <w:szCs w:val="28"/>
          <w:lang w:eastAsia="ru-RU"/>
        </w:rPr>
        <w:t xml:space="preserve"> Направление гражданами сведений, необходимых для постановки на воинский </w:t>
      </w:r>
      <w:proofErr w:type="spellStart"/>
      <w:r w:rsidRPr="00BC563B">
        <w:rPr>
          <w:rFonts w:ascii="Times New Roman" w:eastAsia="Times New Roman" w:hAnsi="Times New Roman" w:cs="Times New Roman"/>
          <w:color w:val="000000"/>
          <w:sz w:val="28"/>
          <w:szCs w:val="28"/>
          <w:lang w:eastAsia="ru-RU"/>
        </w:rPr>
        <w:t>учет</w:t>
      </w:r>
      <w:proofErr w:type="gramStart"/>
      <w:r w:rsidRPr="00BC563B">
        <w:rPr>
          <w:rFonts w:ascii="Times New Roman" w:eastAsia="Times New Roman" w:hAnsi="Times New Roman" w:cs="Times New Roman"/>
          <w:color w:val="000000"/>
          <w:sz w:val="28"/>
          <w:szCs w:val="28"/>
          <w:lang w:eastAsia="ru-RU"/>
        </w:rPr>
        <w:t>,в</w:t>
      </w:r>
      <w:proofErr w:type="spellEnd"/>
      <w:proofErr w:type="gramEnd"/>
      <w:r w:rsidRPr="00BC563B">
        <w:rPr>
          <w:rFonts w:ascii="Times New Roman" w:eastAsia="Times New Roman" w:hAnsi="Times New Roman" w:cs="Times New Roman"/>
          <w:color w:val="000000"/>
          <w:sz w:val="28"/>
          <w:szCs w:val="28"/>
          <w:lang w:eastAsia="ru-RU"/>
        </w:rPr>
        <w:t xml:space="preserve"> электронной форме осуществляется с использованием портала государственных и муниципальных услуг (функций) При приеме от граждан документов воинского</w:t>
      </w:r>
      <w:r w:rsidRPr="00BC563B">
        <w:rPr>
          <w:rFonts w:ascii="Times New Roman" w:eastAsia="Times New Roman" w:hAnsi="Times New Roman" w:cs="Times New Roman"/>
          <w:sz w:val="28"/>
          <w:szCs w:val="28"/>
          <w:lang w:eastAsia="ru-RU"/>
        </w:rPr>
        <w:t xml:space="preserve"> учета выдают расписки;</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40" w:name="dst100113"/>
      <w:bookmarkEnd w:id="40"/>
      <w:r w:rsidRPr="00BC563B">
        <w:rPr>
          <w:rFonts w:ascii="Times New Roman" w:eastAsia="Times New Roman" w:hAnsi="Times New Roman" w:cs="Times New Roman"/>
          <w:sz w:val="28"/>
          <w:szCs w:val="28"/>
          <w:lang w:eastAsia="ru-RU"/>
        </w:rPr>
        <w:t>г) делает отметки о постановке граждан на воинский учет в карточках регистрации или домовых книгах.</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д) должностное лицо обязано вручать повестки гражданам, подлежащих первоначальной постановке на воинский учет не </w:t>
      </w:r>
      <w:proofErr w:type="gramStart"/>
      <w:r w:rsidRPr="00BC563B">
        <w:rPr>
          <w:rFonts w:ascii="Times New Roman" w:eastAsia="Times New Roman" w:hAnsi="Times New Roman" w:cs="Times New Roman"/>
          <w:sz w:val="28"/>
          <w:szCs w:val="28"/>
          <w:lang w:eastAsia="ru-RU"/>
        </w:rPr>
        <w:t>позднее</w:t>
      </w:r>
      <w:proofErr w:type="gramEnd"/>
      <w:r w:rsidRPr="00BC563B">
        <w:rPr>
          <w:rFonts w:ascii="Times New Roman" w:eastAsia="Times New Roman" w:hAnsi="Times New Roman" w:cs="Times New Roman"/>
          <w:sz w:val="28"/>
          <w:szCs w:val="28"/>
          <w:lang w:eastAsia="ru-RU"/>
        </w:rPr>
        <w:t xml:space="preserve"> чем за 3 дня до назначенного срока явки на комиссию по постановке граждан на воинский учет.</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41" w:name="dst100114"/>
      <w:bookmarkEnd w:id="41"/>
      <w:r w:rsidRPr="00BC563B">
        <w:rPr>
          <w:rFonts w:ascii="Times New Roman" w:eastAsia="Times New Roman" w:hAnsi="Times New Roman" w:cs="Times New Roman"/>
          <w:sz w:val="28"/>
          <w:szCs w:val="28"/>
          <w:lang w:eastAsia="ru-RU"/>
        </w:rPr>
        <w:t>3.4. В целях организации и обеспечения снятия граждан с воинского учета Администрация сельсовета:</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42" w:name="dst23"/>
      <w:bookmarkEnd w:id="42"/>
      <w:r w:rsidRPr="00BC563B">
        <w:rPr>
          <w:rFonts w:ascii="Times New Roman" w:eastAsia="Times New Roman" w:hAnsi="Times New Roman" w:cs="Times New Roman"/>
          <w:sz w:val="28"/>
          <w:szCs w:val="28"/>
          <w:lang w:eastAsia="ru-RU"/>
        </w:rP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изымается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военный комиссариат. При приеме от граждан документов воинского учета и паспортов выдают расписки;</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43" w:name="dst100116"/>
      <w:bookmarkEnd w:id="43"/>
      <w:r w:rsidRPr="00BC563B">
        <w:rPr>
          <w:rFonts w:ascii="Times New Roman" w:eastAsia="Times New Roman" w:hAnsi="Times New Roman" w:cs="Times New Roman"/>
          <w:sz w:val="28"/>
          <w:szCs w:val="28"/>
          <w:lang w:eastAsia="ru-RU"/>
        </w:rPr>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44" w:name="dst100117"/>
      <w:bookmarkEnd w:id="44"/>
      <w:r w:rsidRPr="00BC563B">
        <w:rPr>
          <w:rFonts w:ascii="Times New Roman" w:eastAsia="Times New Roman" w:hAnsi="Times New Roman" w:cs="Times New Roman"/>
          <w:sz w:val="28"/>
          <w:szCs w:val="28"/>
          <w:lang w:eastAsia="ru-RU"/>
        </w:rPr>
        <w:t>в) составляет и представляет в военный комиссариат в 2-недельный срок списки граждан, убывших на новое место жительства за пределы муниципального образования без снятия с воинского учета;</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bookmarkStart w:id="45" w:name="dst100118"/>
      <w:bookmarkEnd w:id="45"/>
      <w:r w:rsidRPr="00BC563B">
        <w:rPr>
          <w:rFonts w:ascii="Times New Roman" w:eastAsia="Times New Roman" w:hAnsi="Times New Roman" w:cs="Times New Roman"/>
          <w:sz w:val="28"/>
          <w:szCs w:val="28"/>
          <w:lang w:eastAsia="ru-RU"/>
        </w:rPr>
        <w:lastRenderedPageBreak/>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C563B" w:rsidRPr="00BC563B" w:rsidRDefault="00BC563B" w:rsidP="00BC563B">
      <w:pPr>
        <w:tabs>
          <w:tab w:val="left" w:pos="675"/>
        </w:tabs>
        <w:spacing w:after="0" w:line="240" w:lineRule="auto"/>
        <w:jc w:val="both"/>
        <w:rPr>
          <w:rFonts w:ascii="Times New Roman" w:eastAsia="Times New Roman" w:hAnsi="Times New Roman" w:cs="Times New Roman"/>
          <w:sz w:val="28"/>
          <w:szCs w:val="28"/>
          <w:lang w:eastAsia="ru-RU"/>
        </w:rPr>
      </w:pPr>
      <w:bookmarkStart w:id="46" w:name="dst100119"/>
      <w:bookmarkEnd w:id="46"/>
      <w:r w:rsidRPr="00BC563B">
        <w:rPr>
          <w:rFonts w:ascii="Times New Roman" w:eastAsia="Times New Roman" w:hAnsi="Times New Roman" w:cs="Times New Roman"/>
          <w:sz w:val="28"/>
          <w:szCs w:val="28"/>
          <w:lang w:eastAsia="ru-RU"/>
        </w:rPr>
        <w:tab/>
        <w:t>3.5.Первоначальная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Ежегодно предоставлять </w:t>
      </w:r>
      <w:proofErr w:type="gramStart"/>
      <w:r w:rsidRPr="00BC563B">
        <w:rPr>
          <w:rFonts w:ascii="Times New Roman" w:eastAsia="Times New Roman" w:hAnsi="Times New Roman" w:cs="Times New Roman"/>
          <w:sz w:val="28"/>
          <w:szCs w:val="28"/>
          <w:lang w:eastAsia="ru-RU"/>
        </w:rPr>
        <w:t>в</w:t>
      </w:r>
      <w:proofErr w:type="gramEnd"/>
      <w:r w:rsidRPr="00BC563B">
        <w:rPr>
          <w:rFonts w:ascii="Times New Roman" w:eastAsia="Times New Roman" w:hAnsi="Times New Roman" w:cs="Times New Roman"/>
          <w:sz w:val="28"/>
          <w:szCs w:val="28"/>
          <w:lang w:eastAsia="ru-RU"/>
        </w:rPr>
        <w:t xml:space="preserve"> </w:t>
      </w:r>
      <w:proofErr w:type="gramStart"/>
      <w:r w:rsidRPr="00BC563B">
        <w:rPr>
          <w:rFonts w:ascii="Times New Roman" w:eastAsia="Times New Roman" w:hAnsi="Times New Roman" w:cs="Times New Roman"/>
          <w:sz w:val="28"/>
          <w:szCs w:val="28"/>
          <w:lang w:eastAsia="ru-RU"/>
        </w:rPr>
        <w:t>военный</w:t>
      </w:r>
      <w:proofErr w:type="gramEnd"/>
      <w:r w:rsidRPr="00BC563B">
        <w:rPr>
          <w:rFonts w:ascii="Times New Roman" w:eastAsia="Times New Roman" w:hAnsi="Times New Roman" w:cs="Times New Roman"/>
          <w:sz w:val="28"/>
          <w:szCs w:val="28"/>
          <w:lang w:eastAsia="ru-RU"/>
        </w:rPr>
        <w:t xml:space="preserve"> комиссариат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следующим году, предусмотренные приложением № 2</w:t>
      </w:r>
    </w:p>
    <w:p w:rsidR="00BC563B" w:rsidRPr="00BC563B" w:rsidRDefault="00BC563B" w:rsidP="00BC563B">
      <w:pPr>
        <w:spacing w:after="0" w:line="240" w:lineRule="auto"/>
        <w:ind w:firstLine="708"/>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3.6. Администрация сельсовета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BC563B" w:rsidRPr="00BC563B" w:rsidRDefault="00BC563B" w:rsidP="00BC563B">
      <w:pPr>
        <w:spacing w:after="0" w:line="240" w:lineRule="auto"/>
        <w:jc w:val="both"/>
        <w:rPr>
          <w:rFonts w:ascii="Times New Roman" w:eastAsia="Times New Roman" w:hAnsi="Times New Roman" w:cs="Times New Roman"/>
          <w:b/>
          <w:sz w:val="28"/>
          <w:szCs w:val="28"/>
          <w:lang w:eastAsia="ru-RU"/>
        </w:rPr>
      </w:pPr>
    </w:p>
    <w:p w:rsidR="00BC563B" w:rsidRPr="00BC563B" w:rsidRDefault="00BC563B" w:rsidP="00BC563B">
      <w:pPr>
        <w:spacing w:after="0" w:line="240" w:lineRule="auto"/>
        <w:jc w:val="both"/>
        <w:rPr>
          <w:rFonts w:ascii="Times New Roman" w:eastAsia="Times New Roman" w:hAnsi="Times New Roman" w:cs="Times New Roman"/>
          <w:b/>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color w:val="000000"/>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color w:val="000000"/>
          <w:sz w:val="28"/>
          <w:szCs w:val="28"/>
          <w:lang w:eastAsia="ru-RU"/>
        </w:rPr>
      </w:pPr>
      <w:r w:rsidRPr="00BC563B">
        <w:rPr>
          <w:rFonts w:ascii="Times New Roman" w:eastAsia="Times New Roman" w:hAnsi="Times New Roman" w:cs="Times New Roman"/>
          <w:color w:val="000000"/>
          <w:sz w:val="28"/>
          <w:szCs w:val="28"/>
          <w:lang w:val="en-US" w:eastAsia="ru-RU"/>
        </w:rPr>
        <w:t>IV</w:t>
      </w:r>
      <w:r w:rsidRPr="00BC563B">
        <w:rPr>
          <w:rFonts w:ascii="Times New Roman" w:eastAsia="Times New Roman" w:hAnsi="Times New Roman" w:cs="Times New Roman"/>
          <w:color w:val="000000"/>
          <w:sz w:val="28"/>
          <w:szCs w:val="28"/>
          <w:lang w:eastAsia="ru-RU"/>
        </w:rPr>
        <w:t>. ПРАВА</w:t>
      </w:r>
    </w:p>
    <w:p w:rsidR="00BC563B" w:rsidRPr="00BC563B" w:rsidRDefault="00BC563B" w:rsidP="00BC563B">
      <w:pPr>
        <w:spacing w:after="0" w:line="240" w:lineRule="auto"/>
        <w:jc w:val="center"/>
        <w:rPr>
          <w:rFonts w:ascii="Times New Roman" w:eastAsia="Times New Roman" w:hAnsi="Times New Roman" w:cs="Times New Roman"/>
          <w:color w:val="000000"/>
          <w:sz w:val="28"/>
          <w:szCs w:val="28"/>
          <w:lang w:eastAsia="ru-RU"/>
        </w:rPr>
      </w:pPr>
    </w:p>
    <w:p w:rsidR="00BC563B" w:rsidRPr="00BC563B" w:rsidRDefault="00BC563B" w:rsidP="00BC563B">
      <w:pPr>
        <w:spacing w:after="0" w:line="240" w:lineRule="auto"/>
        <w:ind w:firstLine="720"/>
        <w:jc w:val="both"/>
        <w:rPr>
          <w:rFonts w:ascii="Times New Roman" w:eastAsia="Times New Roman" w:hAnsi="Times New Roman" w:cs="Times New Roman"/>
          <w:color w:val="000000"/>
          <w:sz w:val="28"/>
          <w:szCs w:val="28"/>
          <w:lang w:eastAsia="ru-RU"/>
        </w:rPr>
      </w:pPr>
      <w:r w:rsidRPr="00BC563B">
        <w:rPr>
          <w:rFonts w:ascii="Times New Roman" w:eastAsia="Times New Roman" w:hAnsi="Times New Roman" w:cs="Times New Roman"/>
          <w:color w:val="000000"/>
          <w:sz w:val="28"/>
          <w:szCs w:val="28"/>
          <w:lang w:eastAsia="ru-RU"/>
        </w:rPr>
        <w:t>4.1. Для плановой и целенаправленной работы по ведению первичного воинского учета  Администрация сельсовета имеет право:</w:t>
      </w:r>
    </w:p>
    <w:p w:rsidR="00BC563B" w:rsidRPr="00BC563B" w:rsidRDefault="00BC563B" w:rsidP="00BC563B">
      <w:pPr>
        <w:spacing w:after="0" w:line="240" w:lineRule="auto"/>
        <w:ind w:firstLine="720"/>
        <w:jc w:val="both"/>
        <w:rPr>
          <w:rFonts w:ascii="Times New Roman" w:eastAsia="Times New Roman" w:hAnsi="Times New Roman" w:cs="Times New Roman"/>
          <w:color w:val="000000"/>
          <w:sz w:val="28"/>
          <w:szCs w:val="28"/>
          <w:lang w:eastAsia="ru-RU"/>
        </w:rPr>
      </w:pPr>
      <w:r w:rsidRPr="00BC563B">
        <w:rPr>
          <w:rFonts w:ascii="Times New Roman" w:eastAsia="Times New Roman" w:hAnsi="Times New Roman" w:cs="Times New Roman"/>
          <w:color w:val="000000"/>
          <w:sz w:val="28"/>
          <w:szCs w:val="28"/>
          <w:lang w:eastAsia="ru-RU"/>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BC563B" w:rsidRPr="00BC563B" w:rsidRDefault="00BC563B" w:rsidP="00BC563B">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BC563B">
        <w:rPr>
          <w:rFonts w:ascii="Times New Roman" w:eastAsia="Times New Roman" w:hAnsi="Times New Roman" w:cs="Times New Roman"/>
          <w:color w:val="000000"/>
          <w:sz w:val="28"/>
          <w:szCs w:val="28"/>
          <w:lang w:eastAsia="ru-RU"/>
        </w:rPr>
        <w:t>- запрашивать и получать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задач по ведению воинского учета;</w:t>
      </w:r>
      <w:proofErr w:type="gramEnd"/>
    </w:p>
    <w:p w:rsidR="00BC563B" w:rsidRPr="00BC563B" w:rsidRDefault="00BC563B" w:rsidP="00BC563B">
      <w:pPr>
        <w:spacing w:after="0" w:line="240" w:lineRule="auto"/>
        <w:ind w:firstLine="720"/>
        <w:jc w:val="both"/>
        <w:rPr>
          <w:rFonts w:ascii="Times New Roman" w:eastAsia="Times New Roman" w:hAnsi="Times New Roman" w:cs="Times New Roman"/>
          <w:color w:val="000000"/>
          <w:sz w:val="28"/>
          <w:szCs w:val="28"/>
          <w:lang w:eastAsia="ru-RU"/>
        </w:rPr>
      </w:pPr>
      <w:r w:rsidRPr="00BC563B">
        <w:rPr>
          <w:rFonts w:ascii="Times New Roman" w:eastAsia="Times New Roman" w:hAnsi="Times New Roman" w:cs="Times New Roman"/>
          <w:color w:val="000000"/>
          <w:sz w:val="28"/>
          <w:szCs w:val="28"/>
          <w:lang w:eastAsia="ru-RU"/>
        </w:rPr>
        <w:t>- создавать информационные базы данных по вопросам ведения воинского учета, выносить на рассмотрение руководителем вопросы о привлечении на договорной основе специалистов для осуществления отдельных работ;</w:t>
      </w:r>
    </w:p>
    <w:p w:rsidR="00BC563B" w:rsidRPr="00BC563B" w:rsidRDefault="00BC563B" w:rsidP="00BC563B">
      <w:pPr>
        <w:spacing w:after="0" w:line="240" w:lineRule="auto"/>
        <w:ind w:firstLine="720"/>
        <w:jc w:val="both"/>
        <w:rPr>
          <w:rFonts w:ascii="Times New Roman" w:eastAsia="Times New Roman" w:hAnsi="Times New Roman" w:cs="Times New Roman"/>
          <w:color w:val="000000"/>
          <w:sz w:val="28"/>
          <w:szCs w:val="28"/>
          <w:lang w:eastAsia="ru-RU"/>
        </w:rPr>
      </w:pPr>
      <w:r w:rsidRPr="00BC563B">
        <w:rPr>
          <w:rFonts w:ascii="Times New Roman" w:eastAsia="Times New Roman" w:hAnsi="Times New Roman" w:cs="Times New Roman"/>
          <w:color w:val="000000"/>
          <w:sz w:val="28"/>
          <w:szCs w:val="28"/>
          <w:lang w:eastAsia="ru-RU"/>
        </w:rPr>
        <w:t xml:space="preserve">-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w:t>
      </w:r>
      <w:proofErr w:type="gramStart"/>
      <w:r w:rsidRPr="00BC563B">
        <w:rPr>
          <w:rFonts w:ascii="Times New Roman" w:eastAsia="Times New Roman" w:hAnsi="Times New Roman" w:cs="Times New Roman"/>
          <w:color w:val="000000"/>
          <w:sz w:val="28"/>
          <w:szCs w:val="28"/>
          <w:lang w:eastAsia="ru-RU"/>
        </w:rPr>
        <w:t>касающихся</w:t>
      </w:r>
      <w:proofErr w:type="gramEnd"/>
      <w:r w:rsidRPr="00BC563B">
        <w:rPr>
          <w:rFonts w:ascii="Times New Roman" w:eastAsia="Times New Roman" w:hAnsi="Times New Roman" w:cs="Times New Roman"/>
          <w:color w:val="000000"/>
          <w:sz w:val="28"/>
          <w:szCs w:val="28"/>
          <w:lang w:eastAsia="ru-RU"/>
        </w:rPr>
        <w:t xml:space="preserve"> ведения воинского учета.</w:t>
      </w:r>
    </w:p>
    <w:p w:rsidR="00BC563B" w:rsidRPr="00BC563B" w:rsidRDefault="00BC563B" w:rsidP="00BC563B">
      <w:pPr>
        <w:spacing w:after="0" w:line="240" w:lineRule="auto"/>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 xml:space="preserve"> </w:t>
      </w:r>
    </w:p>
    <w:p w:rsidR="00BC563B" w:rsidRPr="00BC563B" w:rsidRDefault="00BC563B" w:rsidP="00BC563B">
      <w:pPr>
        <w:spacing w:after="0" w:line="240" w:lineRule="auto"/>
        <w:jc w:val="both"/>
        <w:rPr>
          <w:rFonts w:ascii="Times New Roman" w:eastAsia="Times New Roman" w:hAnsi="Times New Roman" w:cs="Times New Roman"/>
          <w:b/>
          <w:sz w:val="28"/>
          <w:szCs w:val="28"/>
          <w:lang w:eastAsia="ru-RU"/>
        </w:rPr>
      </w:pP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val="en-US" w:eastAsia="ru-RU"/>
        </w:rPr>
        <w:t>V</w:t>
      </w:r>
      <w:r w:rsidRPr="00BC563B">
        <w:rPr>
          <w:rFonts w:ascii="Times New Roman" w:eastAsia="Times New Roman" w:hAnsi="Times New Roman" w:cs="Times New Roman"/>
          <w:sz w:val="28"/>
          <w:szCs w:val="28"/>
          <w:lang w:eastAsia="ru-RU"/>
        </w:rPr>
        <w:t>. РУКОВОДСТВО</w:t>
      </w:r>
    </w:p>
    <w:p w:rsidR="00BC563B" w:rsidRPr="00BC563B" w:rsidRDefault="00BC563B" w:rsidP="00BC563B">
      <w:pPr>
        <w:spacing w:after="0" w:line="240" w:lineRule="auto"/>
        <w:jc w:val="center"/>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lastRenderedPageBreak/>
        <w:t>5.1. За состоянием первичного воинского учета граждан, проживающих на территории Озимовского сельсовета, ответственность несет глава сельсовета.</w:t>
      </w: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5.2. Распоряжением главы сельсовета ответственным за ведение первичного воинского учета, назначается  должностное лицо Администрации Озимовского сельсовета,  по совместительству.</w:t>
      </w: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Кандидатура </w:t>
      </w:r>
      <w:proofErr w:type="spellStart"/>
      <w:r w:rsidRPr="00BC563B">
        <w:rPr>
          <w:rFonts w:ascii="Times New Roman" w:eastAsia="Times New Roman" w:hAnsi="Times New Roman" w:cs="Times New Roman"/>
          <w:sz w:val="28"/>
          <w:szCs w:val="28"/>
          <w:lang w:eastAsia="ru-RU"/>
        </w:rPr>
        <w:t>военно</w:t>
      </w:r>
      <w:proofErr w:type="spellEnd"/>
      <w:r w:rsidRPr="00BC563B">
        <w:rPr>
          <w:rFonts w:ascii="Times New Roman" w:eastAsia="Times New Roman" w:hAnsi="Times New Roman" w:cs="Times New Roman"/>
          <w:sz w:val="28"/>
          <w:szCs w:val="28"/>
          <w:lang w:eastAsia="ru-RU"/>
        </w:rPr>
        <w:t xml:space="preserve"> - учетного работника перед назначением, перемещением, увольнением согласовывается с военным комиссаром.</w:t>
      </w: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5.3. На период временного отсутствия (убытия) военно-учетного работника его обязанности возлагаются на назначенное распоряжением главы сельсовета должностное лицо Администрации сельсовета. </w:t>
      </w: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5.4.Прием (передача) документации первичного воинского учета производится по акту приема (передачи), утверждаемому главой сельсовета. </w:t>
      </w: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20"/>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left="567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br w:type="page"/>
      </w:r>
      <w:r w:rsidRPr="00BC563B">
        <w:rPr>
          <w:rFonts w:ascii="Times New Roman" w:eastAsia="Times New Roman" w:hAnsi="Times New Roman" w:cs="Times New Roman"/>
          <w:sz w:val="28"/>
          <w:szCs w:val="28"/>
          <w:lang w:eastAsia="ru-RU"/>
        </w:rPr>
        <w:lastRenderedPageBreak/>
        <w:t>Приложение № 1</w:t>
      </w:r>
    </w:p>
    <w:p w:rsidR="00BC563B" w:rsidRPr="00BC563B" w:rsidRDefault="00BC563B" w:rsidP="00BC563B">
      <w:pPr>
        <w:spacing w:after="0" w:line="240" w:lineRule="auto"/>
        <w:ind w:left="5670"/>
        <w:jc w:val="both"/>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8"/>
          <w:szCs w:val="28"/>
          <w:lang w:eastAsia="ru-RU"/>
        </w:rPr>
        <w:t>к постановлению Администрации сельсовета от</w:t>
      </w:r>
      <w:r w:rsidRPr="00BC563B">
        <w:rPr>
          <w:rFonts w:ascii="Times New Roman" w:eastAsia="Times New Roman" w:hAnsi="Times New Roman" w:cs="Times New Roman"/>
          <w:sz w:val="24"/>
          <w:szCs w:val="24"/>
          <w:lang w:eastAsia="ru-RU"/>
        </w:rPr>
        <w:t xml:space="preserve"> </w:t>
      </w:r>
      <w:r w:rsidRPr="00BC563B">
        <w:rPr>
          <w:rFonts w:ascii="Times New Roman" w:eastAsia="Times New Roman" w:hAnsi="Times New Roman" w:cs="Times New Roman"/>
          <w:sz w:val="28"/>
          <w:szCs w:val="28"/>
          <w:lang w:eastAsia="ru-RU"/>
        </w:rPr>
        <w:t>02.02.2024 № 06</w:t>
      </w:r>
    </w:p>
    <w:p w:rsidR="00BC563B" w:rsidRPr="00BC563B" w:rsidRDefault="00BC563B" w:rsidP="00BC563B">
      <w:pPr>
        <w:spacing w:after="0" w:line="240" w:lineRule="auto"/>
        <w:jc w:val="both"/>
        <w:rPr>
          <w:rFonts w:ascii="Times New Roman" w:eastAsia="Times New Roman" w:hAnsi="Times New Roman" w:cs="Times New Roman"/>
          <w:sz w:val="24"/>
          <w:szCs w:val="24"/>
          <w:lang w:eastAsia="ru-RU"/>
        </w:rPr>
      </w:pPr>
    </w:p>
    <w:p w:rsidR="00BC563B" w:rsidRPr="00BC563B" w:rsidRDefault="00BC563B" w:rsidP="00BC563B">
      <w:pPr>
        <w:spacing w:after="0" w:line="240" w:lineRule="auto"/>
        <w:jc w:val="both"/>
        <w:rPr>
          <w:rFonts w:ascii="Times New Roman" w:eastAsia="Times New Roman" w:hAnsi="Times New Roman" w:cs="Times New Roman"/>
          <w:sz w:val="24"/>
          <w:szCs w:val="24"/>
          <w:lang w:eastAsia="ru-RU"/>
        </w:rPr>
      </w:pPr>
    </w:p>
    <w:p w:rsidR="00BC563B" w:rsidRPr="00BC563B" w:rsidRDefault="00BC563B" w:rsidP="00BC563B">
      <w:pPr>
        <w:spacing w:after="0" w:line="240" w:lineRule="auto"/>
        <w:jc w:val="center"/>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 xml:space="preserve">Должностные обязанности </w:t>
      </w:r>
      <w:proofErr w:type="spellStart"/>
      <w:r w:rsidRPr="00BC563B">
        <w:rPr>
          <w:rFonts w:ascii="Times New Roman" w:eastAsia="Times New Roman" w:hAnsi="Times New Roman" w:cs="Times New Roman"/>
          <w:b/>
          <w:sz w:val="28"/>
          <w:szCs w:val="28"/>
          <w:lang w:eastAsia="ru-RU"/>
        </w:rPr>
        <w:t>военно</w:t>
      </w:r>
      <w:proofErr w:type="spellEnd"/>
      <w:r w:rsidRPr="00BC563B">
        <w:rPr>
          <w:rFonts w:ascii="Times New Roman" w:eastAsia="Times New Roman" w:hAnsi="Times New Roman" w:cs="Times New Roman"/>
          <w:b/>
          <w:sz w:val="28"/>
          <w:szCs w:val="28"/>
          <w:lang w:eastAsia="ru-RU"/>
        </w:rPr>
        <w:t xml:space="preserve"> – учетного работника</w:t>
      </w:r>
    </w:p>
    <w:p w:rsidR="00BC563B" w:rsidRPr="00BC563B" w:rsidRDefault="00BC563B" w:rsidP="00BC563B">
      <w:pPr>
        <w:spacing w:after="0" w:line="240" w:lineRule="auto"/>
        <w:jc w:val="center"/>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Администрации Озимовского сельсовета</w:t>
      </w:r>
    </w:p>
    <w:p w:rsidR="00BC563B" w:rsidRPr="00BC563B" w:rsidRDefault="00BC563B" w:rsidP="00BC563B">
      <w:pPr>
        <w:spacing w:after="0" w:line="240" w:lineRule="auto"/>
        <w:jc w:val="center"/>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Общие положения</w:t>
      </w:r>
    </w:p>
    <w:p w:rsidR="00BC563B" w:rsidRPr="00BC563B" w:rsidRDefault="00BC563B" w:rsidP="00BC563B">
      <w:pPr>
        <w:spacing w:after="0" w:line="240" w:lineRule="auto"/>
        <w:jc w:val="both"/>
        <w:outlineLvl w:val="0"/>
        <w:rPr>
          <w:rFonts w:ascii="Times New Roman" w:eastAsia="Times New Roman" w:hAnsi="Times New Roman" w:cs="Times New Roman"/>
          <w:b/>
          <w:sz w:val="28"/>
          <w:szCs w:val="28"/>
          <w:lang w:eastAsia="ru-RU"/>
        </w:rPr>
      </w:pPr>
    </w:p>
    <w:p w:rsidR="00BC563B" w:rsidRPr="00BC563B" w:rsidRDefault="00BC563B" w:rsidP="00BC563B">
      <w:pPr>
        <w:spacing w:after="0" w:line="240" w:lineRule="auto"/>
        <w:jc w:val="both"/>
        <w:outlineLvl w:val="0"/>
        <w:rPr>
          <w:rFonts w:ascii="Times New Roman" w:eastAsia="Times New Roman" w:hAnsi="Times New Roman" w:cs="Times New Roman"/>
          <w:b/>
          <w:sz w:val="28"/>
          <w:szCs w:val="28"/>
          <w:lang w:eastAsia="ru-RU"/>
        </w:rPr>
      </w:pPr>
    </w:p>
    <w:p w:rsidR="00BC563B" w:rsidRPr="00BC563B" w:rsidRDefault="00BC563B" w:rsidP="00BC563B">
      <w:pPr>
        <w:spacing w:after="0" w:line="240" w:lineRule="auto"/>
        <w:ind w:firstLine="708"/>
        <w:jc w:val="both"/>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Квалификационные требования к работнику.</w:t>
      </w:r>
    </w:p>
    <w:p w:rsidR="00BC563B" w:rsidRPr="00BC563B" w:rsidRDefault="00BC563B" w:rsidP="00BC563B">
      <w:pPr>
        <w:spacing w:after="0" w:line="240" w:lineRule="auto"/>
        <w:ind w:firstLine="708"/>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На должность </w:t>
      </w:r>
      <w:proofErr w:type="spellStart"/>
      <w:r w:rsidRPr="00BC563B">
        <w:rPr>
          <w:rFonts w:ascii="Times New Roman" w:eastAsia="Times New Roman" w:hAnsi="Times New Roman" w:cs="Times New Roman"/>
          <w:sz w:val="28"/>
          <w:szCs w:val="28"/>
          <w:lang w:eastAsia="ru-RU"/>
        </w:rPr>
        <w:t>военно</w:t>
      </w:r>
      <w:proofErr w:type="spellEnd"/>
      <w:r w:rsidRPr="00BC563B">
        <w:rPr>
          <w:rFonts w:ascii="Times New Roman" w:eastAsia="Times New Roman" w:hAnsi="Times New Roman" w:cs="Times New Roman"/>
          <w:sz w:val="28"/>
          <w:szCs w:val="28"/>
          <w:lang w:eastAsia="ru-RU"/>
        </w:rPr>
        <w:t xml:space="preserve"> - учетного работника Администрации сельсовета, назначается </w:t>
      </w:r>
      <w:proofErr w:type="gramStart"/>
      <w:r w:rsidRPr="00BC563B">
        <w:rPr>
          <w:rFonts w:ascii="Times New Roman" w:eastAsia="Times New Roman" w:hAnsi="Times New Roman" w:cs="Times New Roman"/>
          <w:sz w:val="28"/>
          <w:szCs w:val="28"/>
          <w:lang w:eastAsia="ru-RU"/>
        </w:rPr>
        <w:t>лицо</w:t>
      </w:r>
      <w:proofErr w:type="gramEnd"/>
      <w:r w:rsidRPr="00BC563B">
        <w:rPr>
          <w:rFonts w:ascii="Times New Roman" w:eastAsia="Times New Roman" w:hAnsi="Times New Roman" w:cs="Times New Roman"/>
          <w:sz w:val="28"/>
          <w:szCs w:val="28"/>
          <w:lang w:eastAsia="ru-RU"/>
        </w:rPr>
        <w:t xml:space="preserve"> имеющее высшее или средне – профессиональное образование без предъявления требований к стажу работы.</w:t>
      </w:r>
    </w:p>
    <w:p w:rsidR="00BC563B" w:rsidRPr="00BC563B" w:rsidRDefault="00BC563B" w:rsidP="00BC563B">
      <w:pPr>
        <w:spacing w:after="0" w:line="240" w:lineRule="auto"/>
        <w:ind w:firstLine="708"/>
        <w:jc w:val="both"/>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Порядок назначения работника и освобождение его от должности.</w:t>
      </w:r>
    </w:p>
    <w:p w:rsidR="00BC563B" w:rsidRPr="00BC563B" w:rsidRDefault="00BC563B" w:rsidP="00BC563B">
      <w:pPr>
        <w:spacing w:after="0" w:line="240" w:lineRule="auto"/>
        <w:ind w:firstLine="708"/>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Назначение на должность и освобождение от должности </w:t>
      </w:r>
      <w:proofErr w:type="spellStart"/>
      <w:r w:rsidRPr="00BC563B">
        <w:rPr>
          <w:rFonts w:ascii="Times New Roman" w:eastAsia="Times New Roman" w:hAnsi="Times New Roman" w:cs="Times New Roman"/>
          <w:sz w:val="28"/>
          <w:szCs w:val="28"/>
          <w:lang w:eastAsia="ru-RU"/>
        </w:rPr>
        <w:t>военно</w:t>
      </w:r>
      <w:proofErr w:type="spellEnd"/>
      <w:r w:rsidRPr="00BC563B">
        <w:rPr>
          <w:rFonts w:ascii="Times New Roman" w:eastAsia="Times New Roman" w:hAnsi="Times New Roman" w:cs="Times New Roman"/>
          <w:sz w:val="28"/>
          <w:szCs w:val="28"/>
          <w:lang w:eastAsia="ru-RU"/>
        </w:rPr>
        <w:t xml:space="preserve"> </w:t>
      </w:r>
      <w:proofErr w:type="gramStart"/>
      <w:r w:rsidRPr="00BC563B">
        <w:rPr>
          <w:rFonts w:ascii="Times New Roman" w:eastAsia="Times New Roman" w:hAnsi="Times New Roman" w:cs="Times New Roman"/>
          <w:sz w:val="28"/>
          <w:szCs w:val="28"/>
          <w:lang w:eastAsia="ru-RU"/>
        </w:rPr>
        <w:t>-у</w:t>
      </w:r>
      <w:proofErr w:type="gramEnd"/>
      <w:r w:rsidRPr="00BC563B">
        <w:rPr>
          <w:rFonts w:ascii="Times New Roman" w:eastAsia="Times New Roman" w:hAnsi="Times New Roman" w:cs="Times New Roman"/>
          <w:sz w:val="28"/>
          <w:szCs w:val="28"/>
          <w:lang w:eastAsia="ru-RU"/>
        </w:rPr>
        <w:t xml:space="preserve">четного работника Администрации сельсовета осуществляется главой сельсовета по согласованию с военным комиссаром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 Алтайского края в соответствии с действую-</w:t>
      </w:r>
      <w:proofErr w:type="spellStart"/>
      <w:r w:rsidRPr="00BC563B">
        <w:rPr>
          <w:rFonts w:ascii="Times New Roman" w:eastAsia="Times New Roman" w:hAnsi="Times New Roman" w:cs="Times New Roman"/>
          <w:sz w:val="28"/>
          <w:szCs w:val="28"/>
          <w:lang w:eastAsia="ru-RU"/>
        </w:rPr>
        <w:t>щим</w:t>
      </w:r>
      <w:proofErr w:type="spellEnd"/>
      <w:r w:rsidRPr="00BC563B">
        <w:rPr>
          <w:rFonts w:ascii="Times New Roman" w:eastAsia="Times New Roman" w:hAnsi="Times New Roman" w:cs="Times New Roman"/>
          <w:sz w:val="28"/>
          <w:szCs w:val="28"/>
          <w:lang w:eastAsia="ru-RU"/>
        </w:rPr>
        <w:t xml:space="preserve">  трудовым законодательством.</w:t>
      </w:r>
    </w:p>
    <w:p w:rsidR="00BC563B" w:rsidRPr="00BC563B" w:rsidRDefault="00BC563B" w:rsidP="00BC563B">
      <w:pPr>
        <w:spacing w:after="0" w:line="240" w:lineRule="auto"/>
        <w:ind w:firstLine="708"/>
        <w:jc w:val="both"/>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Подчиненность работника.</w:t>
      </w:r>
    </w:p>
    <w:p w:rsidR="00BC563B" w:rsidRPr="00BC563B" w:rsidRDefault="00BC563B" w:rsidP="00BC563B">
      <w:pPr>
        <w:spacing w:after="0" w:line="240" w:lineRule="auto"/>
        <w:ind w:firstLine="708"/>
        <w:jc w:val="both"/>
        <w:outlineLvl w:val="0"/>
        <w:rPr>
          <w:rFonts w:ascii="Times New Roman" w:eastAsia="Times New Roman" w:hAnsi="Times New Roman" w:cs="Times New Roman"/>
          <w:sz w:val="28"/>
          <w:szCs w:val="28"/>
          <w:lang w:eastAsia="ru-RU"/>
        </w:rPr>
      </w:pPr>
      <w:proofErr w:type="spellStart"/>
      <w:r w:rsidRPr="00BC563B">
        <w:rPr>
          <w:rFonts w:ascii="Times New Roman" w:eastAsia="Times New Roman" w:hAnsi="Times New Roman" w:cs="Times New Roman"/>
          <w:sz w:val="28"/>
          <w:szCs w:val="28"/>
          <w:lang w:eastAsia="ru-RU"/>
        </w:rPr>
        <w:t>Военно</w:t>
      </w:r>
      <w:proofErr w:type="spellEnd"/>
      <w:r w:rsidRPr="00BC563B">
        <w:rPr>
          <w:rFonts w:ascii="Times New Roman" w:eastAsia="Times New Roman" w:hAnsi="Times New Roman" w:cs="Times New Roman"/>
          <w:sz w:val="28"/>
          <w:szCs w:val="28"/>
          <w:lang w:eastAsia="ru-RU"/>
        </w:rPr>
        <w:t xml:space="preserve"> – учетный работник Администрации сельсовета подчиняется главе сельсовета и военному комиссару 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ind w:firstLine="708"/>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b/>
          <w:sz w:val="28"/>
          <w:szCs w:val="28"/>
          <w:lang w:eastAsia="ru-RU"/>
        </w:rPr>
        <w:t>Перечень документов, которыми должен руководствоваться работник:</w:t>
      </w:r>
    </w:p>
    <w:p w:rsidR="00BC563B" w:rsidRPr="00BC563B" w:rsidRDefault="00BC563B" w:rsidP="00BC563B">
      <w:pPr>
        <w:spacing w:after="0" w:line="240" w:lineRule="auto"/>
        <w:ind w:firstLine="708"/>
        <w:jc w:val="both"/>
        <w:outlineLvl w:val="0"/>
        <w:rPr>
          <w:rFonts w:ascii="Times New Roman" w:eastAsia="Times New Roman" w:hAnsi="Times New Roman" w:cs="Times New Roman"/>
          <w:sz w:val="28"/>
          <w:szCs w:val="28"/>
          <w:lang w:eastAsia="ru-RU"/>
        </w:rPr>
      </w:pPr>
      <w:proofErr w:type="spellStart"/>
      <w:proofErr w:type="gramStart"/>
      <w:r w:rsidRPr="00BC563B">
        <w:rPr>
          <w:rFonts w:ascii="Times New Roman" w:eastAsia="Times New Roman" w:hAnsi="Times New Roman" w:cs="Times New Roman"/>
          <w:sz w:val="28"/>
          <w:szCs w:val="28"/>
          <w:lang w:eastAsia="ru-RU"/>
        </w:rPr>
        <w:t>Военно</w:t>
      </w:r>
      <w:proofErr w:type="spellEnd"/>
      <w:r w:rsidRPr="00BC563B">
        <w:rPr>
          <w:rFonts w:ascii="Times New Roman" w:eastAsia="Times New Roman" w:hAnsi="Times New Roman" w:cs="Times New Roman"/>
          <w:sz w:val="28"/>
          <w:szCs w:val="28"/>
          <w:lang w:eastAsia="ru-RU"/>
        </w:rPr>
        <w:t xml:space="preserve"> - учетный работник должен руководствоваться Конституцией Российской  Федерации,  федеральными  законами  1996 года №  61 –ФЗ « Об обороне», 1998 года № 53 – ФЗ «О воинской обязанности и военной службе», 1997 года № 31 – ФЗ «О мобилизации подготовке и мобилизации в Российской Федерации», постановлением Правительства Российской Федерации от 27 ноября 2006 года № 719 «Об утверждении Положения о воинском учете» Методическими рекомендациями Генерального штаба Вооруженных   Сил</w:t>
      </w:r>
      <w:proofErr w:type="gramEnd"/>
      <w:r w:rsidRPr="00BC563B">
        <w:rPr>
          <w:rFonts w:ascii="Times New Roman" w:eastAsia="Times New Roman" w:hAnsi="Times New Roman" w:cs="Times New Roman"/>
          <w:sz w:val="28"/>
          <w:szCs w:val="28"/>
          <w:lang w:eastAsia="ru-RU"/>
        </w:rPr>
        <w:t xml:space="preserve">   Российской Федерации по осуществлению воинского учета в органах местного самоуправления, Уставом сельсовета, решением Собрания депутатов сельсовета, постановлениями и распоряжениями главы сельсовета, приказами и распоряжениями военного комиссара (военного комиссариата Алтайского края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ind w:firstLine="708"/>
        <w:jc w:val="both"/>
        <w:outlineLvl w:val="0"/>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Перечень необходимых умений и навыков.</w:t>
      </w:r>
    </w:p>
    <w:p w:rsidR="00BC563B" w:rsidRPr="00BC563B" w:rsidRDefault="00BC563B" w:rsidP="00BC563B">
      <w:pPr>
        <w:spacing w:after="0" w:line="240" w:lineRule="auto"/>
        <w:ind w:firstLine="405"/>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Военно-учетный работник Администрации сельсовета должен знать:</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Положения нормативных правовых актов, определяющих организацию, порядок   и   проведение  воинского   учета,  </w:t>
      </w:r>
      <w:r w:rsidRPr="00BC563B">
        <w:rPr>
          <w:rFonts w:ascii="Times New Roman" w:eastAsia="Times New Roman" w:hAnsi="Times New Roman" w:cs="Times New Roman"/>
          <w:sz w:val="28"/>
          <w:szCs w:val="28"/>
          <w:lang w:eastAsia="ru-RU"/>
        </w:rPr>
        <w:lastRenderedPageBreak/>
        <w:t>бронирования  на   период мобилизации и на военное время граждан, пребывающих в запасе;</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Структуру и руководящий состав военного комиссариата Алтайского края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Нормативные и методические документы, регламентирующие служебную деятельность военно-учетного работника.</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Правила  оформления  документов  и организацию делопроизводства.</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Правила эксплуатации вычислительно и другой офисной техники.</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Деловой этикет и правила делового общения.</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Правила ведения телефонных переговоров.</w:t>
      </w:r>
    </w:p>
    <w:p w:rsidR="00BC563B" w:rsidRPr="00BC563B" w:rsidRDefault="00BC563B" w:rsidP="00BC563B">
      <w:pPr>
        <w:numPr>
          <w:ilvl w:val="0"/>
          <w:numId w:val="25"/>
        </w:numPr>
        <w:spacing w:after="0" w:line="240" w:lineRule="auto"/>
        <w:jc w:val="both"/>
        <w:outlineLvl w:val="0"/>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Правила охраны труда, техники безопасности, производственной санитарии и противопожарной защиты.</w:t>
      </w:r>
    </w:p>
    <w:p w:rsidR="00BC563B" w:rsidRPr="00BC563B" w:rsidRDefault="00BC563B" w:rsidP="00BC563B">
      <w:pPr>
        <w:spacing w:after="0" w:line="240" w:lineRule="auto"/>
        <w:ind w:firstLine="405"/>
        <w:jc w:val="both"/>
        <w:rPr>
          <w:rFonts w:ascii="Times New Roman" w:eastAsia="Times New Roman" w:hAnsi="Times New Roman" w:cs="Times New Roman"/>
          <w:b/>
          <w:sz w:val="28"/>
          <w:szCs w:val="28"/>
          <w:lang w:eastAsia="ru-RU"/>
        </w:rPr>
      </w:pPr>
      <w:proofErr w:type="spellStart"/>
      <w:r w:rsidRPr="00BC563B">
        <w:rPr>
          <w:rFonts w:ascii="Times New Roman" w:eastAsia="Times New Roman" w:hAnsi="Times New Roman" w:cs="Times New Roman"/>
          <w:b/>
          <w:sz w:val="28"/>
          <w:szCs w:val="28"/>
          <w:lang w:eastAsia="ru-RU"/>
        </w:rPr>
        <w:t>Военно</w:t>
      </w:r>
      <w:proofErr w:type="spellEnd"/>
      <w:r w:rsidRPr="00BC563B">
        <w:rPr>
          <w:rFonts w:ascii="Times New Roman" w:eastAsia="Times New Roman" w:hAnsi="Times New Roman" w:cs="Times New Roman"/>
          <w:b/>
          <w:sz w:val="28"/>
          <w:szCs w:val="28"/>
          <w:lang w:eastAsia="ru-RU"/>
        </w:rPr>
        <w:t xml:space="preserve"> – учетный работник Администрации сельсовета должен уметь:</w:t>
      </w:r>
    </w:p>
    <w:p w:rsidR="00BC563B" w:rsidRPr="00BC563B" w:rsidRDefault="00BC563B" w:rsidP="00BC563B">
      <w:pPr>
        <w:spacing w:after="0" w:line="240" w:lineRule="auto"/>
        <w:ind w:firstLine="405"/>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работать на компьютере (ОС </w:t>
      </w:r>
      <w:r w:rsidRPr="00BC563B">
        <w:rPr>
          <w:rFonts w:ascii="Times New Roman" w:eastAsia="Times New Roman" w:hAnsi="Times New Roman" w:cs="Times New Roman"/>
          <w:sz w:val="28"/>
          <w:szCs w:val="28"/>
          <w:lang w:val="en-US" w:eastAsia="ru-RU"/>
        </w:rPr>
        <w:t>Windows</w:t>
      </w:r>
      <w:r w:rsidRPr="00BC563B">
        <w:rPr>
          <w:rFonts w:ascii="Times New Roman" w:eastAsia="Times New Roman" w:hAnsi="Times New Roman" w:cs="Times New Roman"/>
          <w:sz w:val="28"/>
          <w:szCs w:val="28"/>
          <w:lang w:eastAsia="ru-RU"/>
        </w:rPr>
        <w:t xml:space="preserve"> ' 98, 2000, </w:t>
      </w:r>
      <w:proofErr w:type="gramStart"/>
      <w:r w:rsidRPr="00BC563B">
        <w:rPr>
          <w:rFonts w:ascii="Times New Roman" w:eastAsia="Times New Roman" w:hAnsi="Times New Roman" w:cs="Times New Roman"/>
          <w:sz w:val="28"/>
          <w:szCs w:val="28"/>
          <w:lang w:eastAsia="ru-RU"/>
        </w:rPr>
        <w:t>ХР</w:t>
      </w:r>
      <w:proofErr w:type="gramEnd"/>
      <w:r w:rsidRPr="00BC563B">
        <w:rPr>
          <w:rFonts w:ascii="Times New Roman" w:eastAsia="Times New Roman" w:hAnsi="Times New Roman" w:cs="Times New Roman"/>
          <w:sz w:val="28"/>
          <w:szCs w:val="28"/>
          <w:lang w:eastAsia="ru-RU"/>
        </w:rPr>
        <w:t xml:space="preserve">, МS </w:t>
      </w:r>
      <w:proofErr w:type="spellStart"/>
      <w:r w:rsidRPr="00BC563B">
        <w:rPr>
          <w:rFonts w:ascii="Times New Roman" w:eastAsia="Times New Roman" w:hAnsi="Times New Roman" w:cs="Times New Roman"/>
          <w:sz w:val="28"/>
          <w:szCs w:val="28"/>
          <w:lang w:eastAsia="ru-RU"/>
        </w:rPr>
        <w:t>Word</w:t>
      </w:r>
      <w:proofErr w:type="spellEnd"/>
      <w:r w:rsidRPr="00BC563B">
        <w:rPr>
          <w:rFonts w:ascii="Times New Roman" w:eastAsia="Times New Roman" w:hAnsi="Times New Roman" w:cs="Times New Roman"/>
          <w:sz w:val="28"/>
          <w:szCs w:val="28"/>
          <w:lang w:eastAsia="ru-RU"/>
        </w:rPr>
        <w:t xml:space="preserve">, МS </w:t>
      </w:r>
      <w:proofErr w:type="spellStart"/>
      <w:r w:rsidRPr="00BC563B">
        <w:rPr>
          <w:rFonts w:ascii="Times New Roman" w:eastAsia="Times New Roman" w:hAnsi="Times New Roman" w:cs="Times New Roman"/>
          <w:sz w:val="28"/>
          <w:szCs w:val="28"/>
          <w:lang w:eastAsia="ru-RU"/>
        </w:rPr>
        <w:t>Excel</w:t>
      </w:r>
      <w:proofErr w:type="spellEnd"/>
      <w:r w:rsidRPr="00BC563B">
        <w:rPr>
          <w:rFonts w:ascii="Times New Roman" w:eastAsia="Times New Roman" w:hAnsi="Times New Roman" w:cs="Times New Roman"/>
          <w:sz w:val="28"/>
          <w:szCs w:val="28"/>
          <w:lang w:eastAsia="ru-RU"/>
        </w:rPr>
        <w:t>);</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уметь пользоваться средствами связи и оргтехники;</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принимать и передавать документы по факсимильной связи и лично при посещении отдела военного комиссариата, выполнять копировальные работы;</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вести отчетную документацию по воинскому учету и бронированию;</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составлять деловые письма, проекты распорядительных документов.</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Должностные обязанности</w:t>
      </w:r>
    </w:p>
    <w:p w:rsidR="00BC563B" w:rsidRPr="00BC563B" w:rsidRDefault="00BC563B" w:rsidP="00BC563B">
      <w:pPr>
        <w:spacing w:after="0" w:line="240" w:lineRule="auto"/>
        <w:ind w:firstLine="450"/>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Основные функции.</w:t>
      </w:r>
    </w:p>
    <w:p w:rsidR="00BC563B" w:rsidRPr="00BC563B" w:rsidRDefault="00BC563B" w:rsidP="00BC563B">
      <w:pPr>
        <w:numPr>
          <w:ilvl w:val="0"/>
          <w:numId w:val="26"/>
        </w:num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Осуществление первичного воинского учета граждан, пребывающих в запасе, и граждан, подлежащих призыву на военную службу, проживающих (или пребывающих на срок более трех месяцев) на территории сельсовета.</w:t>
      </w:r>
    </w:p>
    <w:p w:rsidR="00BC563B" w:rsidRPr="00BC563B" w:rsidRDefault="00BC563B" w:rsidP="00BC563B">
      <w:pPr>
        <w:numPr>
          <w:ilvl w:val="0"/>
          <w:numId w:val="26"/>
        </w:num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Выявление совместно с органами внутренних дел граждан, проживающих (или пребывающих на срок более трех месяцев) на территории сельсовета и подлежащих постановке на воинский учет.</w:t>
      </w:r>
    </w:p>
    <w:p w:rsidR="00BC563B" w:rsidRPr="00BC563B" w:rsidRDefault="00BC563B" w:rsidP="00BC563B">
      <w:pPr>
        <w:numPr>
          <w:ilvl w:val="0"/>
          <w:numId w:val="26"/>
        </w:num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Учет организаций, находящихся на территории сельсовета и контроль ведения в них воинского учета.</w:t>
      </w:r>
    </w:p>
    <w:p w:rsidR="00BC563B" w:rsidRPr="00BC563B" w:rsidRDefault="00BC563B" w:rsidP="00BC563B">
      <w:pPr>
        <w:numPr>
          <w:ilvl w:val="0"/>
          <w:numId w:val="26"/>
        </w:num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Учет ветеранов ВОВ, ветеранов БД локальных войн, участников ликвидаторов аварии на ЧАЭС.</w:t>
      </w:r>
    </w:p>
    <w:p w:rsidR="00BC563B" w:rsidRPr="00BC563B" w:rsidRDefault="00BC563B" w:rsidP="00BC563B">
      <w:pPr>
        <w:numPr>
          <w:ilvl w:val="0"/>
          <w:numId w:val="26"/>
        </w:num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Ведение и хранение документов воинского учета в </w:t>
      </w:r>
      <w:proofErr w:type="gramStart"/>
      <w:r w:rsidRPr="00BC563B">
        <w:rPr>
          <w:rFonts w:ascii="Times New Roman" w:eastAsia="Times New Roman" w:hAnsi="Times New Roman" w:cs="Times New Roman"/>
          <w:sz w:val="28"/>
          <w:szCs w:val="28"/>
          <w:lang w:eastAsia="ru-RU"/>
        </w:rPr>
        <w:t>машинописном</w:t>
      </w:r>
      <w:proofErr w:type="gramEnd"/>
      <w:r w:rsidRPr="00BC563B">
        <w:rPr>
          <w:rFonts w:ascii="Times New Roman" w:eastAsia="Times New Roman" w:hAnsi="Times New Roman" w:cs="Times New Roman"/>
          <w:sz w:val="28"/>
          <w:szCs w:val="28"/>
          <w:lang w:eastAsia="ru-RU"/>
        </w:rPr>
        <w:t xml:space="preserve"> электроном видах.</w:t>
      </w:r>
    </w:p>
    <w:p w:rsidR="00BC563B" w:rsidRPr="00BC563B" w:rsidRDefault="00BC563B" w:rsidP="00BC563B">
      <w:pPr>
        <w:spacing w:after="0" w:line="240" w:lineRule="auto"/>
        <w:ind w:firstLine="450"/>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Он отвечает:</w:t>
      </w:r>
    </w:p>
    <w:p w:rsidR="00BC563B" w:rsidRPr="00BC563B" w:rsidRDefault="00BC563B" w:rsidP="00BC563B">
      <w:pPr>
        <w:spacing w:after="0" w:line="240" w:lineRule="auto"/>
        <w:ind w:firstLine="45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за своевременное и точное исполнение возложенных на него обязанностей и задач;</w:t>
      </w:r>
    </w:p>
    <w:p w:rsidR="00BC563B" w:rsidRPr="00BC563B" w:rsidRDefault="00BC563B" w:rsidP="00BC563B">
      <w:pPr>
        <w:spacing w:after="0" w:line="240" w:lineRule="auto"/>
        <w:ind w:firstLine="45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за своевременное и качественное представление отчетов согласно требованиям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ind w:firstLine="450"/>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за неразглашение сведений </w:t>
      </w:r>
      <w:proofErr w:type="spellStart"/>
      <w:r w:rsidRPr="00BC563B">
        <w:rPr>
          <w:rFonts w:ascii="Times New Roman" w:eastAsia="Times New Roman" w:hAnsi="Times New Roman" w:cs="Times New Roman"/>
          <w:sz w:val="28"/>
          <w:szCs w:val="28"/>
          <w:lang w:eastAsia="ru-RU"/>
        </w:rPr>
        <w:t>военно</w:t>
      </w:r>
      <w:proofErr w:type="spellEnd"/>
      <w:r w:rsidRPr="00BC563B">
        <w:rPr>
          <w:rFonts w:ascii="Times New Roman" w:eastAsia="Times New Roman" w:hAnsi="Times New Roman" w:cs="Times New Roman"/>
          <w:sz w:val="28"/>
          <w:szCs w:val="28"/>
          <w:lang w:eastAsia="ru-RU"/>
        </w:rPr>
        <w:t xml:space="preserve"> – учетных данных, граждан, пребывающих в запасе.</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450"/>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lastRenderedPageBreak/>
        <w:t>Военно-учетный работник Администрации сельсовета обязан:</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твердо знать требования руководящих документов;</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вести количественный и качественный учет граждан, пребывающих в запасе, и граждан, подлежащих призыву на военную службу, проживающих на территории сельсовета;</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проводить постоянную разъяснительную работу среди граждан, пребывающих в запасе, и граждан, подлежащих призыву на военную службу об их ответственности за нарушение закона «О воинской обязанности и военной службе»;</w:t>
      </w:r>
    </w:p>
    <w:p w:rsidR="00BC563B" w:rsidRPr="00BC563B" w:rsidRDefault="00BC563B" w:rsidP="00BC563B">
      <w:pPr>
        <w:spacing w:before="240"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проверять в организациях состояние воинского учета и бронирования и оказывать практическую помощь в работе;</w:t>
      </w:r>
    </w:p>
    <w:p w:rsidR="00BC563B" w:rsidRPr="00BC563B" w:rsidRDefault="00BC563B" w:rsidP="00BC563B">
      <w:pPr>
        <w:spacing w:before="240"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проводить сверку учетных данных сельсовета с данными организаций по форме 10, с данными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before="240"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оповещать граждан о вызовах в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before="240"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обеспечивать явку в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 граждан, подлежащих призыву на военную службу при их призыве на срочную военную службу;</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уточнять учетные данные приписанных в команды граждан (фактическое местонахождение, контактные данные и т.д.) при проведении отделом военного контрольного оповещения;</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вносить изменения в сведения, содержащиеся в документах первичного воинского учета и в 10-дневный срок сообщать о внесенных изменениях в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ежегодно предоставлять в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 до 1 октября списки юношей 15-и и 16-летнего возраста, а до 1 ноября списки юношей, подлежащих первоначальной постановке на воинский учет в следующем году (в формах, установленных отделом военного комиссариата Алтайского края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вести и своевременно уточнять список граждан, подлежащих призыву на военную службу, состоящих на воинском учёте, применительно пункта 34 Методических рекомендаций Генерального штаба Вооруженных Сил Российской Федерации по осуществлению первичного воинского учёта в органах местного самоуправления (образец – приложение № 21);</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вести учет ветеранов ВОВ, ветеранов БД локальных войн, участников ликвидаторов аварии на ЧАЭС;</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совершенствовать базу мобилизационного развертывания: следить за исправностью и достоверностью оборудования (световой короб, таблички) и документации штаба оповещения и пункта сбора муниципального образования;</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lastRenderedPageBreak/>
        <w:t xml:space="preserve">      - обеспечивать выписку повесток на граждан, пребывающих в запасе, из числа свободных ресурсов для выполнения дополнительных заданий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организовать выписку повесток для дополнительного оповещения на основании данных групп контроля;</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уметь работать с общим и специальным программным обеспечением, вести базы данных в объеме функциональных обязанностей;</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обеспечивать безопасность информации от несанкционированного доступа при эксплуатации ПЭВМ;</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вести прием граждан по вопросам воинского учета, выдачи справок;</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постоянно совершенствовать свои профессиональные знания в области осуществления воинского учёта;</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выполнять другие распоряжения (указания) военного комиссара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spacing w:after="0" w:line="240" w:lineRule="auto"/>
        <w:ind w:firstLine="708"/>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Осуществлять взаимосвязи:</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Предоставляет главе Администрации:</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проекты разработанных документов на рассмотрение и подписание.</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Получает от главы сельсовета и отрабатывает (исполняет):</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поступившие из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 других организаций, документы с резолюцией главы сельсовета;</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подписанные приказы, распоряжения, протоколы, письма и другие документы;</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утвержденные нормативные и инструктивные документы.</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Направляет в другие организации деловые письма, информационные материалы, в объеме функциональных обязанностей.</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Получает от других организаций деловые письма, информационные материалы.</w:t>
      </w:r>
    </w:p>
    <w:p w:rsidR="00BC563B" w:rsidRPr="00BC563B" w:rsidRDefault="00BC563B" w:rsidP="00BC563B">
      <w:pPr>
        <w:spacing w:after="0" w:line="240" w:lineRule="auto"/>
        <w:ind w:firstLine="708"/>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Права</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Военно-учетный работник Администрации сельсовета имеет право:</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получать в установленном порядке информацию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 в соответствии с Федеральным законом Российской Федерации, постановлениями Правительства, межведомственными соглашениями и другими нормативно-правовыми актами;</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создать информационные базы данных, отнесенные к компетенции военно-учетной работы;</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обращаться к военному комиссару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 по служебным вопросам за получением указаний и разъяснений.</w:t>
      </w:r>
    </w:p>
    <w:p w:rsidR="00BC563B" w:rsidRPr="00BC563B" w:rsidRDefault="00BC563B" w:rsidP="00BC563B">
      <w:pPr>
        <w:spacing w:after="0" w:line="240" w:lineRule="auto"/>
        <w:ind w:firstLine="708"/>
        <w:jc w:val="both"/>
        <w:rPr>
          <w:rFonts w:ascii="Times New Roman" w:eastAsia="Times New Roman" w:hAnsi="Times New Roman" w:cs="Times New Roman"/>
          <w:b/>
          <w:sz w:val="28"/>
          <w:szCs w:val="28"/>
          <w:lang w:eastAsia="ru-RU"/>
        </w:rPr>
      </w:pPr>
      <w:r w:rsidRPr="00BC563B">
        <w:rPr>
          <w:rFonts w:ascii="Times New Roman" w:eastAsia="Times New Roman" w:hAnsi="Times New Roman" w:cs="Times New Roman"/>
          <w:b/>
          <w:sz w:val="28"/>
          <w:szCs w:val="28"/>
          <w:lang w:eastAsia="ru-RU"/>
        </w:rPr>
        <w:t>Ответственность</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Военно-учетный работник Администрации сельсовета несет персональную ответственность за исполнение и соблюдение:</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lastRenderedPageBreak/>
        <w:t xml:space="preserve">     - своих должностных обязанностей;</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правил внутреннего трудового распорядка;</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А также:</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за имущество, закрепленное за ним;</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за разглашение служебной информации;</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за исполнение предоставленных ему прав в корыстных целях;</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за не уведомление военного комиссара ВКАК по </w:t>
      </w:r>
      <w:proofErr w:type="spellStart"/>
      <w:r w:rsidRPr="00BC563B">
        <w:rPr>
          <w:rFonts w:ascii="Times New Roman" w:eastAsia="Times New Roman" w:hAnsi="Times New Roman" w:cs="Times New Roman"/>
          <w:sz w:val="28"/>
          <w:szCs w:val="28"/>
          <w:lang w:eastAsia="ru-RU"/>
        </w:rPr>
        <w:t>Поспелихинскому</w:t>
      </w:r>
      <w:proofErr w:type="spellEnd"/>
      <w:r w:rsidRPr="00BC563B">
        <w:rPr>
          <w:rFonts w:ascii="Times New Roman" w:eastAsia="Times New Roman" w:hAnsi="Times New Roman" w:cs="Times New Roman"/>
          <w:sz w:val="28"/>
          <w:szCs w:val="28"/>
          <w:lang w:eastAsia="ru-RU"/>
        </w:rPr>
        <w:t xml:space="preserve"> и </w:t>
      </w:r>
      <w:proofErr w:type="spellStart"/>
      <w:r w:rsidRPr="00BC563B">
        <w:rPr>
          <w:rFonts w:ascii="Times New Roman" w:eastAsia="Times New Roman" w:hAnsi="Times New Roman" w:cs="Times New Roman"/>
          <w:sz w:val="28"/>
          <w:szCs w:val="28"/>
          <w:lang w:eastAsia="ru-RU"/>
        </w:rPr>
        <w:t>Новичихинскому</w:t>
      </w:r>
      <w:proofErr w:type="spellEnd"/>
      <w:r w:rsidRPr="00BC563B">
        <w:rPr>
          <w:rFonts w:ascii="Times New Roman" w:eastAsia="Times New Roman" w:hAnsi="Times New Roman" w:cs="Times New Roman"/>
          <w:sz w:val="28"/>
          <w:szCs w:val="28"/>
          <w:lang w:eastAsia="ru-RU"/>
        </w:rPr>
        <w:t xml:space="preserve"> районам, органы прокуратуры или другие государственные органы о случаях обращения каких-либо лиц в целях склонения к совершению коррупционных правонарушений;</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 xml:space="preserve">     - за утрату служебных документов.</w:t>
      </w:r>
    </w:p>
    <w:p w:rsidR="00BC563B" w:rsidRPr="00BC563B" w:rsidRDefault="00BC563B" w:rsidP="00BC563B">
      <w:pPr>
        <w:spacing w:after="0" w:line="240" w:lineRule="auto"/>
        <w:jc w:val="both"/>
        <w:rPr>
          <w:rFonts w:ascii="Times New Roman" w:eastAsia="Times New Roman" w:hAnsi="Times New Roman" w:cs="Times New Roman"/>
          <w:sz w:val="28"/>
          <w:szCs w:val="28"/>
          <w:lang w:eastAsia="ru-RU"/>
        </w:rPr>
      </w:pPr>
    </w:p>
    <w:p w:rsidR="00BC563B" w:rsidRPr="00BC563B" w:rsidRDefault="00BC563B" w:rsidP="00BC563B">
      <w:pPr>
        <w:tabs>
          <w:tab w:val="left" w:pos="1050"/>
        </w:tabs>
        <w:spacing w:after="0" w:line="240" w:lineRule="auto"/>
        <w:ind w:left="5529" w:right="-6"/>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br w:type="page"/>
      </w:r>
      <w:r w:rsidRPr="00BC563B">
        <w:rPr>
          <w:rFonts w:ascii="Times New Roman" w:eastAsia="Times New Roman" w:hAnsi="Times New Roman" w:cs="Times New Roman"/>
          <w:sz w:val="28"/>
          <w:szCs w:val="28"/>
          <w:lang w:eastAsia="ru-RU"/>
        </w:rPr>
        <w:lastRenderedPageBreak/>
        <w:t>Приложение № 2</w:t>
      </w:r>
    </w:p>
    <w:p w:rsidR="00BC563B" w:rsidRPr="00BC563B" w:rsidRDefault="00BC563B" w:rsidP="00BC563B">
      <w:pPr>
        <w:tabs>
          <w:tab w:val="left" w:pos="1050"/>
        </w:tabs>
        <w:spacing w:after="0" w:line="240" w:lineRule="auto"/>
        <w:ind w:left="5529" w:right="-6"/>
        <w:jc w:val="both"/>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к постановлению от 02.02.2024 № 06</w:t>
      </w:r>
    </w:p>
    <w:p w:rsidR="00BC563B" w:rsidRPr="00BC563B" w:rsidRDefault="00BC563B" w:rsidP="00BC563B">
      <w:pPr>
        <w:tabs>
          <w:tab w:val="left" w:pos="1050"/>
        </w:tabs>
        <w:spacing w:after="0" w:line="240" w:lineRule="auto"/>
        <w:ind w:left="5529" w:right="-6"/>
        <w:jc w:val="both"/>
        <w:rPr>
          <w:rFonts w:ascii="Times New Roman" w:eastAsia="Times New Roman" w:hAnsi="Times New Roman" w:cs="Times New Roman"/>
          <w:sz w:val="28"/>
          <w:szCs w:val="28"/>
          <w:lang w:eastAsia="ru-RU"/>
        </w:rPr>
      </w:pPr>
    </w:p>
    <w:p w:rsidR="00BC563B" w:rsidRPr="00BC563B" w:rsidRDefault="00BC563B" w:rsidP="00BC563B">
      <w:pPr>
        <w:tabs>
          <w:tab w:val="left" w:pos="1050"/>
        </w:tabs>
        <w:spacing w:after="0" w:line="240" w:lineRule="auto"/>
        <w:ind w:left="5529" w:right="-6"/>
        <w:jc w:val="both"/>
        <w:rPr>
          <w:rFonts w:ascii="Times New Roman" w:eastAsia="Times New Roman" w:hAnsi="Times New Roman" w:cs="Times New Roman"/>
          <w:sz w:val="28"/>
          <w:szCs w:val="28"/>
          <w:lang w:eastAsia="ru-RU"/>
        </w:rPr>
      </w:pPr>
    </w:p>
    <w:p w:rsidR="00BC563B" w:rsidRPr="00BC563B" w:rsidRDefault="00BC563B" w:rsidP="00BC563B">
      <w:pPr>
        <w:tabs>
          <w:tab w:val="left" w:pos="1050"/>
        </w:tabs>
        <w:spacing w:after="0" w:line="240" w:lineRule="auto"/>
        <w:ind w:right="-6"/>
        <w:jc w:val="center"/>
        <w:rPr>
          <w:rFonts w:ascii="Times New Roman" w:eastAsia="Times New Roman" w:hAnsi="Times New Roman" w:cs="Times New Roman"/>
          <w:sz w:val="28"/>
          <w:szCs w:val="28"/>
          <w:lang w:eastAsia="ru-RU"/>
        </w:rPr>
      </w:pPr>
      <w:r w:rsidRPr="00BC563B">
        <w:rPr>
          <w:rFonts w:ascii="Times New Roman" w:eastAsia="Times New Roman" w:hAnsi="Times New Roman" w:cs="Times New Roman"/>
          <w:sz w:val="28"/>
          <w:szCs w:val="28"/>
          <w:lang w:eastAsia="ru-RU"/>
        </w:rPr>
        <w:t>Форма списка граждан, подлежащих первоначальной постановке на воинский учет</w:t>
      </w:r>
    </w:p>
    <w:p w:rsidR="00BC563B" w:rsidRPr="00BC563B" w:rsidRDefault="00BC563B" w:rsidP="00BC563B">
      <w:pPr>
        <w:tabs>
          <w:tab w:val="left" w:pos="1050"/>
        </w:tabs>
        <w:spacing w:after="0" w:line="240" w:lineRule="auto"/>
        <w:ind w:right="-6"/>
        <w:rPr>
          <w:rFonts w:ascii="Times New Roman" w:eastAsia="Times New Roman" w:hAnsi="Times New Roman" w:cs="Times New Roman"/>
          <w:sz w:val="28"/>
          <w:szCs w:val="28"/>
          <w:lang w:eastAsia="ru-RU"/>
        </w:rPr>
      </w:pPr>
    </w:p>
    <w:p w:rsidR="00BC563B" w:rsidRPr="00BC563B" w:rsidRDefault="00BC563B" w:rsidP="00BC563B">
      <w:pPr>
        <w:tabs>
          <w:tab w:val="left" w:pos="1050"/>
        </w:tabs>
        <w:spacing w:after="0" w:line="240" w:lineRule="auto"/>
        <w:ind w:right="-6"/>
        <w:rPr>
          <w:rFonts w:ascii="Times New Roman" w:eastAsia="Times New Roman" w:hAnsi="Times New Roman" w:cs="Times New Roman"/>
          <w:sz w:val="28"/>
          <w:szCs w:val="28"/>
          <w:lang w:eastAsia="ru-RU"/>
        </w:rPr>
      </w:pPr>
    </w:p>
    <w:tbl>
      <w:tblPr>
        <w:tblW w:w="9014" w:type="dxa"/>
        <w:tblCellMar>
          <w:top w:w="15" w:type="dxa"/>
          <w:left w:w="15" w:type="dxa"/>
          <w:bottom w:w="15" w:type="dxa"/>
          <w:right w:w="15" w:type="dxa"/>
        </w:tblCellMar>
        <w:tblLook w:val="04A0" w:firstRow="1" w:lastRow="0" w:firstColumn="1" w:lastColumn="0" w:noHBand="0" w:noVBand="1"/>
      </w:tblPr>
      <w:tblGrid>
        <w:gridCol w:w="322"/>
        <w:gridCol w:w="703"/>
        <w:gridCol w:w="392"/>
        <w:gridCol w:w="713"/>
        <w:gridCol w:w="695"/>
        <w:gridCol w:w="744"/>
        <w:gridCol w:w="613"/>
        <w:gridCol w:w="879"/>
        <w:gridCol w:w="916"/>
        <w:gridCol w:w="447"/>
        <w:gridCol w:w="401"/>
        <w:gridCol w:w="945"/>
        <w:gridCol w:w="711"/>
        <w:gridCol w:w="994"/>
      </w:tblGrid>
      <w:tr w:rsidR="00BC563B" w:rsidRPr="00BC563B" w:rsidTr="004C2639">
        <w:trPr>
          <w:gridAfter w:val="4"/>
        </w:trPr>
        <w:tc>
          <w:tcPr>
            <w:tcW w:w="0" w:type="auto"/>
            <w:gridSpan w:val="10"/>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СПИСОК</w:t>
            </w:r>
          </w:p>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BC563B" w:rsidRPr="00BC563B" w:rsidTr="004C2639">
        <w:trPr>
          <w:gridAfter w:val="4"/>
        </w:trPr>
        <w:tc>
          <w:tcPr>
            <w:tcW w:w="0" w:type="auto"/>
            <w:gridSpan w:val="10"/>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r>
      <w:tr w:rsidR="00BC563B" w:rsidRPr="00BC563B" w:rsidTr="004C2639">
        <w:trPr>
          <w:gridAfter w:val="4"/>
        </w:trPr>
        <w:tc>
          <w:tcPr>
            <w:tcW w:w="0" w:type="auto"/>
            <w:gridSpan w:val="10"/>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proofErr w:type="gramStart"/>
            <w:r w:rsidRPr="00BC563B">
              <w:rPr>
                <w:rFonts w:ascii="Times New Roman" w:eastAsia="Times New Roman" w:hAnsi="Times New Roman" w:cs="Times New Roman"/>
                <w:sz w:val="24"/>
                <w:szCs w:val="24"/>
                <w:lang w:eastAsia="ru-RU"/>
              </w:rPr>
              <w:t>(наименование органа местного самоуправления, организации (образовательной организации)</w:t>
            </w:r>
            <w:proofErr w:type="gramEnd"/>
          </w:p>
        </w:tc>
      </w:tr>
      <w:tr w:rsidR="00BC563B" w:rsidRPr="00BC563B" w:rsidTr="004C2639">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 xml:space="preserve">N </w:t>
            </w:r>
            <w:proofErr w:type="gramStart"/>
            <w:r w:rsidRPr="00BC563B">
              <w:rPr>
                <w:rFonts w:ascii="Times New Roman" w:eastAsia="Times New Roman" w:hAnsi="Times New Roman" w:cs="Times New Roman"/>
                <w:sz w:val="24"/>
                <w:szCs w:val="24"/>
                <w:lang w:eastAsia="ru-RU"/>
              </w:rPr>
              <w:t>п</w:t>
            </w:r>
            <w:proofErr w:type="gramEnd"/>
            <w:r w:rsidRPr="00BC563B">
              <w:rPr>
                <w:rFonts w:ascii="Times New Roman" w:eastAsia="Times New Roman" w:hAnsi="Times New Roman" w:cs="Times New Roman"/>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Фамилия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Имя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Отчество</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Серия и номер паспорта</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Число, месяц, год рождения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Место работы (учебы)</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Занимаемая должность (курс, класс)</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Сведения о регистрации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Фактическое место проживания (при наличии)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Номер телефона</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Отметка военного комиссариата о включении гражданина в сводный список</w:t>
            </w:r>
          </w:p>
        </w:tc>
      </w:tr>
      <w:tr w:rsidR="00BC563B" w:rsidRPr="00BC563B" w:rsidTr="004C26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по месту пребывания (при наличии)</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по месту жительства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r>
      <w:tr w:rsidR="00BC563B" w:rsidRPr="00BC563B" w:rsidTr="004C2639">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9</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13</w:t>
            </w:r>
          </w:p>
        </w:tc>
      </w:tr>
      <w:tr w:rsidR="00BC563B" w:rsidRPr="00BC563B" w:rsidTr="004C2639">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r>
      <w:tr w:rsidR="00BC563B" w:rsidRPr="00BC563B" w:rsidTr="004C2639">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r>
      <w:tr w:rsidR="00BC563B" w:rsidRPr="00BC563B" w:rsidTr="004C2639">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after="0" w:line="240" w:lineRule="auto"/>
              <w:rPr>
                <w:rFonts w:ascii="Times New Roman" w:eastAsia="Times New Roman" w:hAnsi="Times New Roman" w:cs="Times New Roman"/>
                <w:sz w:val="24"/>
                <w:szCs w:val="24"/>
                <w:lang w:eastAsia="ru-RU"/>
              </w:rPr>
            </w:pPr>
          </w:p>
        </w:tc>
      </w:tr>
    </w:tbl>
    <w:p w:rsidR="00BC563B" w:rsidRPr="00BC563B" w:rsidRDefault="00BC563B" w:rsidP="00BC563B">
      <w:pPr>
        <w:shd w:val="clear" w:color="auto" w:fill="FFFFFF"/>
        <w:spacing w:after="0" w:line="270" w:lineRule="atLeast"/>
        <w:rPr>
          <w:rFonts w:ascii="Times New Roman" w:eastAsia="Times New Roman" w:hAnsi="Times New Roman" w:cs="Times New Roman"/>
          <w:vanish/>
          <w:color w:val="000000"/>
          <w:sz w:val="24"/>
          <w:szCs w:val="24"/>
          <w:lang w:eastAsia="ru-RU"/>
        </w:rPr>
      </w:pPr>
    </w:p>
    <w:tbl>
      <w:tblPr>
        <w:tblW w:w="9014" w:type="dxa"/>
        <w:tblCellMar>
          <w:top w:w="15" w:type="dxa"/>
          <w:left w:w="15" w:type="dxa"/>
          <w:bottom w:w="15" w:type="dxa"/>
          <w:right w:w="15" w:type="dxa"/>
        </w:tblCellMar>
        <w:tblLook w:val="04A0" w:firstRow="1" w:lastRow="0" w:firstColumn="1" w:lastColumn="0" w:noHBand="0" w:noVBand="1"/>
      </w:tblPr>
      <w:tblGrid>
        <w:gridCol w:w="9014"/>
      </w:tblGrid>
      <w:tr w:rsidR="00BC563B" w:rsidRPr="00BC563B" w:rsidTr="004C2639">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______________________________________________________________</w:t>
            </w:r>
          </w:p>
          <w:p w:rsidR="00BC563B" w:rsidRPr="00BC563B" w:rsidRDefault="00BC563B" w:rsidP="00BC563B">
            <w:pPr>
              <w:spacing w:before="210" w:after="0" w:line="240" w:lineRule="auto"/>
              <w:jc w:val="center"/>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(должность, подпись, инициал имени, фамилия должностного лица)</w:t>
            </w:r>
          </w:p>
        </w:tc>
      </w:tr>
      <w:tr w:rsidR="00BC563B" w:rsidRPr="00BC563B" w:rsidTr="004C2639">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C563B" w:rsidRPr="00BC563B" w:rsidRDefault="00BC563B" w:rsidP="00BC563B">
            <w:pPr>
              <w:spacing w:before="210" w:after="0" w:line="240" w:lineRule="auto"/>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М.П.</w:t>
            </w:r>
          </w:p>
          <w:p w:rsidR="00BC563B" w:rsidRPr="00BC563B" w:rsidRDefault="00BC563B" w:rsidP="00BC563B">
            <w:pPr>
              <w:spacing w:before="210" w:after="0" w:line="240" w:lineRule="auto"/>
              <w:rPr>
                <w:rFonts w:ascii="Times New Roman" w:eastAsia="Times New Roman" w:hAnsi="Times New Roman" w:cs="Times New Roman"/>
                <w:sz w:val="24"/>
                <w:szCs w:val="24"/>
                <w:lang w:eastAsia="ru-RU"/>
              </w:rPr>
            </w:pPr>
            <w:r w:rsidRPr="00BC563B">
              <w:rPr>
                <w:rFonts w:ascii="Times New Roman" w:eastAsia="Times New Roman" w:hAnsi="Times New Roman" w:cs="Times New Roman"/>
                <w:sz w:val="24"/>
                <w:szCs w:val="24"/>
                <w:lang w:eastAsia="ru-RU"/>
              </w:rPr>
              <w:t>"__" _________ 20__ г.</w:t>
            </w:r>
          </w:p>
        </w:tc>
      </w:tr>
    </w:tbl>
    <w:p w:rsidR="00BC563B" w:rsidRPr="00BC563B" w:rsidRDefault="00BC563B" w:rsidP="00BC563B">
      <w:pPr>
        <w:tabs>
          <w:tab w:val="left" w:pos="1050"/>
        </w:tabs>
        <w:spacing w:after="0" w:line="240" w:lineRule="auto"/>
        <w:ind w:right="-6"/>
        <w:rPr>
          <w:rFonts w:ascii="Times New Roman" w:eastAsia="Times New Roman" w:hAnsi="Times New Roman" w:cs="Times New Roman"/>
          <w:sz w:val="28"/>
          <w:szCs w:val="28"/>
          <w:lang w:eastAsia="ru-RU"/>
        </w:rPr>
      </w:pP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В список включаются только граждане Российской Федерации.</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p>
    <w:p w:rsidR="00BC563B" w:rsidRPr="00BC563B" w:rsidRDefault="00BC563B" w:rsidP="00BC563B">
      <w:pPr>
        <w:shd w:val="clear" w:color="auto" w:fill="FFFFFF"/>
        <w:spacing w:after="0" w:line="240" w:lineRule="auto"/>
        <w:ind w:right="-17" w:firstLine="709"/>
        <w:jc w:val="center"/>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ПОЯСНЕНИЯ</w:t>
      </w:r>
    </w:p>
    <w:p w:rsidR="00BC563B" w:rsidRPr="00BC563B" w:rsidRDefault="00BC563B" w:rsidP="00BC563B">
      <w:pPr>
        <w:shd w:val="clear" w:color="auto" w:fill="FFFFFF"/>
        <w:spacing w:after="0" w:line="240" w:lineRule="auto"/>
        <w:ind w:right="-17" w:firstLine="709"/>
        <w:jc w:val="center"/>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по заполнению списка</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графе 6.</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Все исправления в списках должны быть заверены должностным лицом, подписавшим список, и печатью.</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Приложением к списку руководители организаций (образовательных организаций) представляют в военный комиссариат заполненные анкеты на этих граждан.</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В графе 13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В графе 13 списка, полученного от органа местного самоуправления, указывается порядковый номер сводного списка.</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графе 13 списка указывается порядковый номер сводного списка.</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Списки в военном комиссариате должны быть зарегистрированы, пронумерованы, сформированы в отдельное дело.</w:t>
      </w:r>
    </w:p>
    <w:p w:rsidR="00BC563B" w:rsidRPr="00BC563B" w:rsidRDefault="00BC563B" w:rsidP="00BC563B">
      <w:pPr>
        <w:shd w:val="clear" w:color="auto" w:fill="FFFFFF"/>
        <w:spacing w:after="0" w:line="240" w:lineRule="auto"/>
        <w:ind w:right="-17" w:firstLine="709"/>
        <w:jc w:val="both"/>
        <w:rPr>
          <w:rFonts w:ascii="Times New Roman" w:eastAsia="Times New Roman" w:hAnsi="Times New Roman" w:cs="Times New Roman"/>
          <w:color w:val="000000"/>
          <w:sz w:val="30"/>
          <w:szCs w:val="30"/>
          <w:lang w:eastAsia="ru-RU"/>
        </w:rPr>
      </w:pPr>
      <w:r w:rsidRPr="00BC563B">
        <w:rPr>
          <w:rFonts w:ascii="Times New Roman" w:eastAsia="Times New Roman" w:hAnsi="Times New Roman" w:cs="Times New Roman"/>
          <w:color w:val="000000"/>
          <w:sz w:val="30"/>
          <w:szCs w:val="30"/>
          <w:lang w:eastAsia="ru-RU"/>
        </w:rPr>
        <w:t>Срок хранения списков - 3 года.</w:t>
      </w:r>
    </w:p>
    <w:p w:rsidR="00BC563B" w:rsidRPr="00BC563B" w:rsidRDefault="00BC563B" w:rsidP="00BC563B">
      <w:pPr>
        <w:tabs>
          <w:tab w:val="left" w:pos="1050"/>
        </w:tabs>
        <w:spacing w:after="0" w:line="240" w:lineRule="auto"/>
        <w:ind w:right="-17" w:firstLine="709"/>
        <w:jc w:val="both"/>
        <w:rPr>
          <w:rFonts w:ascii="Times New Roman" w:eastAsia="Times New Roman" w:hAnsi="Times New Roman" w:cs="Times New Roman"/>
          <w:sz w:val="28"/>
          <w:szCs w:val="28"/>
          <w:lang w:eastAsia="ru-RU"/>
        </w:rPr>
      </w:pPr>
    </w:p>
    <w:p w:rsidR="00BC563B" w:rsidRPr="00BC563B" w:rsidRDefault="00BC563B" w:rsidP="00BC563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7" w:name="_GoBack"/>
      <w:bookmarkEnd w:id="47"/>
    </w:p>
    <w:sectPr w:rsidR="00BC563B" w:rsidRPr="00BC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WenQuanYi Zen Hei Sharp">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CC5E9"/>
    <w:multiLevelType w:val="singleLevel"/>
    <w:tmpl w:val="9DBCC5E9"/>
    <w:lvl w:ilvl="0">
      <w:start w:val="6"/>
      <w:numFmt w:val="decimal"/>
      <w:suff w:val="space"/>
      <w:lvlText w:val="%1)"/>
      <w:lvlJc w:val="left"/>
    </w:lvl>
  </w:abstractNum>
  <w:abstractNum w:abstractNumId="1">
    <w:nsid w:val="059A118A"/>
    <w:multiLevelType w:val="multilevel"/>
    <w:tmpl w:val="1B88A83E"/>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46E42"/>
    <w:multiLevelType w:val="hybridMultilevel"/>
    <w:tmpl w:val="629A4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1F1087"/>
    <w:multiLevelType w:val="multilevel"/>
    <w:tmpl w:val="6D1EB056"/>
    <w:lvl w:ilvl="0">
      <w:start w:val="4"/>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025D1"/>
    <w:multiLevelType w:val="multilevel"/>
    <w:tmpl w:val="0442A55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B8355"/>
    <w:multiLevelType w:val="singleLevel"/>
    <w:tmpl w:val="109B8355"/>
    <w:lvl w:ilvl="0">
      <w:start w:val="1"/>
      <w:numFmt w:val="decimal"/>
      <w:suff w:val="space"/>
      <w:lvlText w:val="%1."/>
      <w:lvlJc w:val="left"/>
    </w:lvl>
  </w:abstractNum>
  <w:abstractNum w:abstractNumId="6">
    <w:nsid w:val="27326A2F"/>
    <w:multiLevelType w:val="multilevel"/>
    <w:tmpl w:val="C158BE1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26145"/>
    <w:multiLevelType w:val="multilevel"/>
    <w:tmpl w:val="DC78A43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944054"/>
    <w:multiLevelType w:val="multilevel"/>
    <w:tmpl w:val="4730621E"/>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457BD"/>
    <w:multiLevelType w:val="hybridMultilevel"/>
    <w:tmpl w:val="8FEE1A6E"/>
    <w:lvl w:ilvl="0" w:tplc="9A76507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2D321E27"/>
    <w:multiLevelType w:val="hybridMultilevel"/>
    <w:tmpl w:val="655A98DE"/>
    <w:lvl w:ilvl="0" w:tplc="5AF84F3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9DD5A29"/>
    <w:multiLevelType w:val="multilevel"/>
    <w:tmpl w:val="465EF4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376B9B"/>
    <w:multiLevelType w:val="multilevel"/>
    <w:tmpl w:val="D0888C1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8939D7"/>
    <w:multiLevelType w:val="hybridMultilevel"/>
    <w:tmpl w:val="8FD42FCC"/>
    <w:lvl w:ilvl="0" w:tplc="265AACC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AC6163"/>
    <w:multiLevelType w:val="multilevel"/>
    <w:tmpl w:val="BDA8572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85194E"/>
    <w:multiLevelType w:val="multilevel"/>
    <w:tmpl w:val="F16EAF88"/>
    <w:lvl w:ilvl="0">
      <w:start w:val="5"/>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FD52CA"/>
    <w:multiLevelType w:val="singleLevel"/>
    <w:tmpl w:val="0ED2EFEA"/>
    <w:lvl w:ilvl="0">
      <w:start w:val="1"/>
      <w:numFmt w:val="decimal"/>
      <w:lvlText w:val="%1)"/>
      <w:legacy w:legacy="1" w:legacySpace="0" w:legacyIndent="437"/>
      <w:lvlJc w:val="left"/>
      <w:rPr>
        <w:rFonts w:ascii="Times New Roman" w:hAnsi="Times New Roman" w:cs="Times New Roman" w:hint="default"/>
      </w:rPr>
    </w:lvl>
  </w:abstractNum>
  <w:abstractNum w:abstractNumId="17">
    <w:nsid w:val="546E535C"/>
    <w:multiLevelType w:val="singleLevel"/>
    <w:tmpl w:val="546E535C"/>
    <w:lvl w:ilvl="0">
      <w:start w:val="1"/>
      <w:numFmt w:val="decimal"/>
      <w:suff w:val="space"/>
      <w:lvlText w:val="%1."/>
      <w:lvlJc w:val="left"/>
      <w:pPr>
        <w:ind w:left="-289"/>
      </w:pPr>
    </w:lvl>
  </w:abstractNum>
  <w:abstractNum w:abstractNumId="18">
    <w:nsid w:val="57A77268"/>
    <w:multiLevelType w:val="multilevel"/>
    <w:tmpl w:val="B602F8B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914B88"/>
    <w:multiLevelType w:val="multilevel"/>
    <w:tmpl w:val="59914B8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A9A7CCE"/>
    <w:multiLevelType w:val="singleLevel"/>
    <w:tmpl w:val="66042822"/>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21">
    <w:nsid w:val="5E37359B"/>
    <w:multiLevelType w:val="multilevel"/>
    <w:tmpl w:val="895ABCB8"/>
    <w:lvl w:ilvl="0">
      <w:start w:val="4"/>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812813"/>
    <w:multiLevelType w:val="multilevel"/>
    <w:tmpl w:val="3F40014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4742A1"/>
    <w:multiLevelType w:val="multilevel"/>
    <w:tmpl w:val="B2BC8440"/>
    <w:lvl w:ilvl="0">
      <w:start w:val="2"/>
      <w:numFmt w:val="decimal"/>
      <w:lvlText w:val="3.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736326"/>
    <w:multiLevelType w:val="multilevel"/>
    <w:tmpl w:val="CB761E0C"/>
    <w:lvl w:ilvl="0">
      <w:start w:val="1"/>
      <w:numFmt w:val="decimal"/>
      <w:lvlText w:val="4.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17754D"/>
    <w:multiLevelType w:val="singleLevel"/>
    <w:tmpl w:val="7217754D"/>
    <w:lvl w:ilvl="0">
      <w:start w:val="1"/>
      <w:numFmt w:val="decimal"/>
      <w:suff w:val="space"/>
      <w:lvlText w:val="%1."/>
      <w:lvlJc w:val="left"/>
    </w:lvl>
  </w:abstractNum>
  <w:abstractNum w:abstractNumId="26">
    <w:nsid w:val="737103D2"/>
    <w:multiLevelType w:val="hybridMultilevel"/>
    <w:tmpl w:val="0540CBFC"/>
    <w:lvl w:ilvl="0" w:tplc="D174C6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19"/>
  </w:num>
  <w:num w:numId="4">
    <w:abstractNumId w:val="16"/>
  </w:num>
  <w:num w:numId="5">
    <w:abstractNumId w:val="18"/>
  </w:num>
  <w:num w:numId="6">
    <w:abstractNumId w:val="4"/>
  </w:num>
  <w:num w:numId="7">
    <w:abstractNumId w:val="11"/>
  </w:num>
  <w:num w:numId="8">
    <w:abstractNumId w:val="3"/>
  </w:num>
  <w:num w:numId="9">
    <w:abstractNumId w:val="7"/>
  </w:num>
  <w:num w:numId="10">
    <w:abstractNumId w:val="6"/>
  </w:num>
  <w:num w:numId="11">
    <w:abstractNumId w:val="14"/>
  </w:num>
  <w:num w:numId="12">
    <w:abstractNumId w:val="22"/>
  </w:num>
  <w:num w:numId="13">
    <w:abstractNumId w:val="23"/>
  </w:num>
  <w:num w:numId="14">
    <w:abstractNumId w:val="1"/>
  </w:num>
  <w:num w:numId="15">
    <w:abstractNumId w:val="21"/>
  </w:num>
  <w:num w:numId="16">
    <w:abstractNumId w:val="8"/>
  </w:num>
  <w:num w:numId="17">
    <w:abstractNumId w:val="15"/>
  </w:num>
  <w:num w:numId="18">
    <w:abstractNumId w:val="12"/>
  </w:num>
  <w:num w:numId="19">
    <w:abstractNumId w:val="24"/>
  </w:num>
  <w:num w:numId="20">
    <w:abstractNumId w:val="20"/>
    <w:lvlOverride w:ilvl="0">
      <w:startOverride w:val="3"/>
    </w:lvlOverride>
  </w:num>
  <w:num w:numId="21">
    <w:abstractNumId w:val="2"/>
  </w:num>
  <w:num w:numId="22">
    <w:abstractNumId w:val="5"/>
  </w:num>
  <w:num w:numId="23">
    <w:abstractNumId w:val="0"/>
  </w:num>
  <w:num w:numId="24">
    <w:abstractNumId w:val="13"/>
  </w:num>
  <w:num w:numId="25">
    <w:abstractNumId w:val="1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D"/>
    <w:rsid w:val="00005083"/>
    <w:rsid w:val="00007F72"/>
    <w:rsid w:val="00081DE7"/>
    <w:rsid w:val="00115F9B"/>
    <w:rsid w:val="001944FE"/>
    <w:rsid w:val="001B2BBD"/>
    <w:rsid w:val="001C00B9"/>
    <w:rsid w:val="002473DB"/>
    <w:rsid w:val="002821F8"/>
    <w:rsid w:val="00471B6E"/>
    <w:rsid w:val="00604018"/>
    <w:rsid w:val="00607E01"/>
    <w:rsid w:val="00674A68"/>
    <w:rsid w:val="0073175B"/>
    <w:rsid w:val="007326BA"/>
    <w:rsid w:val="00792D44"/>
    <w:rsid w:val="00900387"/>
    <w:rsid w:val="00A46437"/>
    <w:rsid w:val="00B5635F"/>
    <w:rsid w:val="00B86E3E"/>
    <w:rsid w:val="00B91524"/>
    <w:rsid w:val="00BC563B"/>
    <w:rsid w:val="00C059CB"/>
    <w:rsid w:val="00C91EBA"/>
    <w:rsid w:val="00D56197"/>
    <w:rsid w:val="00DA75C1"/>
    <w:rsid w:val="00DC7721"/>
    <w:rsid w:val="00E4639A"/>
    <w:rsid w:val="00E73B9D"/>
    <w:rsid w:val="00EA4590"/>
    <w:rsid w:val="00F23BA5"/>
    <w:rsid w:val="00F5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uiPriority w:val="99"/>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uiPriority w:val="99"/>
    <w:semiHidden/>
    <w:rsid w:val="00DA75C1"/>
  </w:style>
  <w:style w:type="numbering" w:customStyle="1" w:styleId="61">
    <w:name w:val="Нет списка6"/>
    <w:next w:val="a2"/>
    <w:uiPriority w:val="99"/>
    <w:semiHidden/>
    <w:unhideWhenUsed/>
    <w:rsid w:val="00A46437"/>
  </w:style>
  <w:style w:type="character" w:styleId="af1">
    <w:name w:val="Hyperlink"/>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paragraph" w:customStyle="1" w:styleId="formattext">
    <w:name w:val="formattext"/>
    <w:basedOn w:val="a"/>
    <w:rsid w:val="001944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uiPriority w:val="99"/>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uiPriority w:val="99"/>
    <w:semiHidden/>
    <w:rsid w:val="00DA75C1"/>
  </w:style>
  <w:style w:type="numbering" w:customStyle="1" w:styleId="61">
    <w:name w:val="Нет списка6"/>
    <w:next w:val="a2"/>
    <w:uiPriority w:val="99"/>
    <w:semiHidden/>
    <w:unhideWhenUsed/>
    <w:rsid w:val="00A46437"/>
  </w:style>
  <w:style w:type="character" w:styleId="af1">
    <w:name w:val="Hyperlink"/>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 w:type="paragraph" w:customStyle="1" w:styleId="formattext">
    <w:name w:val="formattext"/>
    <w:basedOn w:val="a"/>
    <w:rsid w:val="001944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286/8cc76a7265c7bb85f8e070f370852f0a1750ced8/" TargetMode="External"/><Relationship Id="rId3" Type="http://schemas.openxmlformats.org/officeDocument/2006/relationships/styles" Target="styles.xml"/><Relationship Id="rId7" Type="http://schemas.openxmlformats.org/officeDocument/2006/relationships/hyperlink" Target="http://www.consultant.ru/document/cons_doc_LAW_349286/810509897ba10195f02c2732864bf731ac5805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85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4C9E-3DE8-47B1-BDCE-A5D48C18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26</Pages>
  <Words>6127</Words>
  <Characters>34925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2024-01-30T07:50:00Z</dcterms:created>
  <dcterms:modified xsi:type="dcterms:W3CDTF">2024-03-14T07:15:00Z</dcterms:modified>
</cp:coreProperties>
</file>