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7EC" w:rsidRPr="002630AD" w:rsidRDefault="00C027EC" w:rsidP="002630AD">
      <w:pPr>
        <w:spacing w:before="0" w:after="0" w:line="240" w:lineRule="auto"/>
        <w:ind w:firstLine="0"/>
        <w:jc w:val="center"/>
        <w:rPr>
          <w:sz w:val="28"/>
          <w:szCs w:val="28"/>
        </w:rPr>
      </w:pPr>
      <w:bookmarkStart w:id="0" w:name="_docEnd_1"/>
      <w:bookmarkEnd w:id="0"/>
    </w:p>
    <w:p w:rsidR="00084B1E" w:rsidRPr="00084B1E" w:rsidRDefault="0020539E" w:rsidP="00084B1E">
      <w:pPr>
        <w:spacing w:before="0" w:after="0"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ОЗИМОВСКОГО</w:t>
      </w:r>
      <w:r w:rsidR="00084B1E" w:rsidRPr="00084B1E">
        <w:rPr>
          <w:sz w:val="28"/>
          <w:szCs w:val="28"/>
        </w:rPr>
        <w:t xml:space="preserve"> СЕЛЬСОВЕТА</w:t>
      </w:r>
    </w:p>
    <w:p w:rsidR="00084B1E" w:rsidRPr="00084B1E" w:rsidRDefault="00084B1E" w:rsidP="00084B1E">
      <w:pPr>
        <w:spacing w:before="0" w:after="0" w:line="240" w:lineRule="auto"/>
        <w:ind w:firstLine="0"/>
        <w:jc w:val="center"/>
        <w:rPr>
          <w:sz w:val="28"/>
          <w:szCs w:val="28"/>
        </w:rPr>
      </w:pPr>
      <w:r w:rsidRPr="00084B1E">
        <w:rPr>
          <w:sz w:val="28"/>
          <w:szCs w:val="28"/>
        </w:rPr>
        <w:t>ПОСПЕЛИХИНСКОГО РАЙОНА АЛТАЙСКОГО КРАЯ</w:t>
      </w:r>
    </w:p>
    <w:p w:rsidR="00084B1E" w:rsidRPr="00084B1E" w:rsidRDefault="00084B1E" w:rsidP="00084B1E">
      <w:pPr>
        <w:spacing w:before="0" w:after="0" w:line="240" w:lineRule="auto"/>
        <w:ind w:firstLine="0"/>
        <w:jc w:val="center"/>
        <w:rPr>
          <w:sz w:val="28"/>
          <w:szCs w:val="28"/>
        </w:rPr>
      </w:pPr>
    </w:p>
    <w:p w:rsidR="00084B1E" w:rsidRPr="00084B1E" w:rsidRDefault="00084B1E" w:rsidP="00084B1E">
      <w:pPr>
        <w:spacing w:before="0" w:after="0" w:line="240" w:lineRule="auto"/>
        <w:ind w:firstLine="0"/>
        <w:jc w:val="center"/>
        <w:rPr>
          <w:sz w:val="28"/>
          <w:szCs w:val="28"/>
        </w:rPr>
      </w:pPr>
    </w:p>
    <w:p w:rsidR="00084B1E" w:rsidRPr="00084B1E" w:rsidRDefault="00084B1E" w:rsidP="00084B1E">
      <w:pPr>
        <w:spacing w:before="0" w:after="0" w:line="240" w:lineRule="auto"/>
        <w:ind w:firstLine="0"/>
        <w:jc w:val="center"/>
        <w:rPr>
          <w:sz w:val="28"/>
          <w:szCs w:val="28"/>
        </w:rPr>
      </w:pPr>
    </w:p>
    <w:p w:rsidR="00084B1E" w:rsidRPr="00084B1E" w:rsidRDefault="00084B1E" w:rsidP="00084B1E">
      <w:pPr>
        <w:spacing w:before="0" w:after="0" w:line="240" w:lineRule="auto"/>
        <w:ind w:firstLine="0"/>
        <w:jc w:val="center"/>
        <w:rPr>
          <w:sz w:val="28"/>
          <w:szCs w:val="28"/>
        </w:rPr>
      </w:pPr>
      <w:r w:rsidRPr="00084B1E">
        <w:rPr>
          <w:sz w:val="28"/>
          <w:szCs w:val="28"/>
        </w:rPr>
        <w:t>РАСПОРЯЖЕНИЕ</w:t>
      </w:r>
    </w:p>
    <w:p w:rsidR="00084B1E" w:rsidRPr="00084B1E" w:rsidRDefault="00084B1E" w:rsidP="00084B1E">
      <w:pPr>
        <w:spacing w:before="0" w:after="0" w:line="240" w:lineRule="auto"/>
        <w:ind w:firstLine="0"/>
        <w:jc w:val="center"/>
        <w:rPr>
          <w:sz w:val="28"/>
          <w:szCs w:val="28"/>
        </w:rPr>
      </w:pPr>
    </w:p>
    <w:p w:rsidR="00084B1E" w:rsidRDefault="0020539E" w:rsidP="00084B1E">
      <w:pPr>
        <w:spacing w:before="0" w:after="0" w:line="240" w:lineRule="auto"/>
        <w:ind w:firstLine="0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28.10</w:t>
      </w:r>
      <w:r w:rsidR="002A442E">
        <w:rPr>
          <w:sz w:val="28"/>
          <w:szCs w:val="28"/>
        </w:rPr>
        <w:t>.</w:t>
      </w:r>
      <w:r w:rsidR="004F580F" w:rsidRPr="002A442E">
        <w:rPr>
          <w:color w:val="000000" w:themeColor="text1"/>
          <w:sz w:val="28"/>
          <w:szCs w:val="28"/>
        </w:rPr>
        <w:t>2024</w:t>
      </w:r>
      <w:r w:rsidR="00084B1E" w:rsidRPr="004954F0">
        <w:rPr>
          <w:color w:val="FF0000"/>
          <w:sz w:val="28"/>
          <w:szCs w:val="28"/>
        </w:rPr>
        <w:tab/>
      </w:r>
      <w:r w:rsidR="00084B1E">
        <w:rPr>
          <w:sz w:val="28"/>
          <w:szCs w:val="28"/>
        </w:rPr>
        <w:tab/>
      </w:r>
      <w:r w:rsidR="00084B1E">
        <w:rPr>
          <w:sz w:val="28"/>
          <w:szCs w:val="28"/>
        </w:rPr>
        <w:tab/>
      </w:r>
      <w:r w:rsidR="00084B1E">
        <w:rPr>
          <w:sz w:val="28"/>
          <w:szCs w:val="28"/>
        </w:rPr>
        <w:tab/>
      </w:r>
      <w:r w:rsidR="00084B1E">
        <w:rPr>
          <w:sz w:val="28"/>
          <w:szCs w:val="28"/>
        </w:rPr>
        <w:tab/>
      </w:r>
      <w:r w:rsidR="00084B1E">
        <w:rPr>
          <w:sz w:val="28"/>
          <w:szCs w:val="28"/>
        </w:rPr>
        <w:tab/>
      </w:r>
      <w:r w:rsidR="00084B1E">
        <w:rPr>
          <w:sz w:val="28"/>
          <w:szCs w:val="28"/>
        </w:rPr>
        <w:tab/>
      </w:r>
      <w:r w:rsidR="00084B1E">
        <w:rPr>
          <w:sz w:val="28"/>
          <w:szCs w:val="28"/>
        </w:rPr>
        <w:tab/>
      </w:r>
      <w:r w:rsidR="00084B1E">
        <w:rPr>
          <w:sz w:val="28"/>
          <w:szCs w:val="28"/>
        </w:rPr>
        <w:tab/>
      </w:r>
      <w:r w:rsidR="002A442E">
        <w:rPr>
          <w:sz w:val="28"/>
          <w:szCs w:val="28"/>
        </w:rPr>
        <w:tab/>
      </w:r>
      <w:r w:rsidR="00265B71">
        <w:rPr>
          <w:sz w:val="28"/>
          <w:szCs w:val="28"/>
        </w:rPr>
        <w:t xml:space="preserve">    </w:t>
      </w:r>
      <w:r w:rsidR="00084B1E" w:rsidRPr="002A442E">
        <w:rPr>
          <w:color w:val="000000" w:themeColor="text1"/>
          <w:sz w:val="28"/>
          <w:szCs w:val="28"/>
        </w:rPr>
        <w:t>№</w:t>
      </w:r>
      <w:r w:rsidR="004F580F" w:rsidRPr="002A442E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12</w:t>
      </w:r>
      <w:r w:rsidR="004F580F" w:rsidRPr="002A442E">
        <w:rPr>
          <w:color w:val="000000" w:themeColor="text1"/>
          <w:sz w:val="28"/>
          <w:szCs w:val="28"/>
        </w:rPr>
        <w:t>-р</w:t>
      </w:r>
    </w:p>
    <w:p w:rsidR="002A442E" w:rsidRPr="00E46126" w:rsidRDefault="0020539E" w:rsidP="002A442E">
      <w:pPr>
        <w:jc w:val="center"/>
        <w:rPr>
          <w:sz w:val="28"/>
          <w:szCs w:val="28"/>
        </w:rPr>
      </w:pPr>
      <w:r>
        <w:rPr>
          <w:sz w:val="28"/>
          <w:szCs w:val="28"/>
        </w:rPr>
        <w:t>ст. Озимая</w:t>
      </w:r>
    </w:p>
    <w:p w:rsidR="002A442E" w:rsidRDefault="002A442E" w:rsidP="002A442E">
      <w:pPr>
        <w:spacing w:before="0" w:after="0"/>
        <w:jc w:val="center"/>
        <w:rPr>
          <w:sz w:val="28"/>
          <w:szCs w:val="28"/>
        </w:rPr>
      </w:pPr>
    </w:p>
    <w:p w:rsidR="00084B1E" w:rsidRDefault="00084B1E" w:rsidP="002A442E">
      <w:pPr>
        <w:spacing w:before="0" w:after="0" w:line="240" w:lineRule="auto"/>
        <w:ind w:firstLine="0"/>
        <w:rPr>
          <w:sz w:val="28"/>
          <w:szCs w:val="28"/>
        </w:rPr>
      </w:pPr>
    </w:p>
    <w:p w:rsidR="008C391C" w:rsidRPr="008C391C" w:rsidRDefault="002A442E" w:rsidP="002A442E">
      <w:pPr>
        <w:spacing w:before="0" w:after="0" w:line="240" w:lineRule="auto"/>
        <w:ind w:right="4820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8C391C" w:rsidRPr="008C391C">
        <w:rPr>
          <w:sz w:val="28"/>
          <w:szCs w:val="28"/>
        </w:rPr>
        <w:t>внесении изменений в учетную политику для целей бухгалтерского учета</w:t>
      </w:r>
    </w:p>
    <w:p w:rsidR="008C391C" w:rsidRPr="008C391C" w:rsidRDefault="008C391C" w:rsidP="008C391C">
      <w:pPr>
        <w:spacing w:before="0" w:after="0" w:line="240" w:lineRule="auto"/>
        <w:ind w:firstLine="0"/>
        <w:rPr>
          <w:sz w:val="28"/>
          <w:szCs w:val="28"/>
        </w:rPr>
      </w:pPr>
      <w:r w:rsidRPr="008C391C">
        <w:rPr>
          <w:sz w:val="28"/>
          <w:szCs w:val="28"/>
        </w:rPr>
        <w:tab/>
      </w:r>
    </w:p>
    <w:p w:rsidR="008C391C" w:rsidRPr="008C391C" w:rsidRDefault="008C391C" w:rsidP="008C391C">
      <w:pPr>
        <w:spacing w:before="0" w:after="0" w:line="240" w:lineRule="auto"/>
        <w:ind w:firstLine="0"/>
        <w:rPr>
          <w:sz w:val="28"/>
          <w:szCs w:val="28"/>
        </w:rPr>
      </w:pPr>
      <w:r w:rsidRPr="008C391C">
        <w:rPr>
          <w:sz w:val="28"/>
          <w:szCs w:val="28"/>
        </w:rPr>
        <w:tab/>
      </w:r>
    </w:p>
    <w:p w:rsidR="008C391C" w:rsidRPr="008C391C" w:rsidRDefault="008C391C" w:rsidP="002A442E">
      <w:pPr>
        <w:spacing w:before="0" w:after="0" w:line="240" w:lineRule="auto"/>
        <w:ind w:firstLine="720"/>
        <w:rPr>
          <w:sz w:val="28"/>
          <w:szCs w:val="28"/>
        </w:rPr>
      </w:pPr>
      <w:r w:rsidRPr="008C391C">
        <w:rPr>
          <w:sz w:val="28"/>
          <w:szCs w:val="28"/>
        </w:rPr>
        <w:t>На основании приказа Минфина от 15.04.2021 № 61</w:t>
      </w:r>
      <w:r w:rsidR="002A442E">
        <w:rPr>
          <w:sz w:val="28"/>
          <w:szCs w:val="28"/>
        </w:rPr>
        <w:t>-</w:t>
      </w:r>
      <w:r w:rsidRPr="008C391C">
        <w:rPr>
          <w:sz w:val="28"/>
          <w:szCs w:val="28"/>
        </w:rPr>
        <w:t>н, Закона от 06.03.2022 № 39-ФЗ:</w:t>
      </w:r>
    </w:p>
    <w:p w:rsidR="008C391C" w:rsidRPr="008C391C" w:rsidRDefault="008C391C" w:rsidP="002A442E">
      <w:pPr>
        <w:spacing w:before="0" w:after="0" w:line="240" w:lineRule="auto"/>
        <w:ind w:firstLine="720"/>
        <w:rPr>
          <w:sz w:val="28"/>
          <w:szCs w:val="28"/>
        </w:rPr>
      </w:pPr>
      <w:r w:rsidRPr="008C391C">
        <w:rPr>
          <w:sz w:val="28"/>
          <w:szCs w:val="28"/>
        </w:rPr>
        <w:t>1. Внести изменения в учетную политику для целей бухгалтерск</w:t>
      </w:r>
      <w:r w:rsidR="0058751D">
        <w:rPr>
          <w:sz w:val="28"/>
          <w:szCs w:val="28"/>
        </w:rPr>
        <w:t>ого учета, утвержденную распоряжением</w:t>
      </w:r>
      <w:r w:rsidRPr="008C391C">
        <w:rPr>
          <w:sz w:val="28"/>
          <w:szCs w:val="28"/>
        </w:rPr>
        <w:t xml:space="preserve"> от</w:t>
      </w:r>
      <w:r w:rsidR="0020539E">
        <w:rPr>
          <w:sz w:val="28"/>
          <w:szCs w:val="28"/>
        </w:rPr>
        <w:t xml:space="preserve"> 27</w:t>
      </w:r>
      <w:r w:rsidR="004954F0">
        <w:rPr>
          <w:sz w:val="28"/>
          <w:szCs w:val="28"/>
        </w:rPr>
        <w:t>.12.2022 №</w:t>
      </w:r>
      <w:r w:rsidR="00265B71">
        <w:rPr>
          <w:sz w:val="28"/>
          <w:szCs w:val="28"/>
        </w:rPr>
        <w:t xml:space="preserve"> </w:t>
      </w:r>
      <w:r w:rsidR="0020539E">
        <w:rPr>
          <w:sz w:val="28"/>
          <w:szCs w:val="28"/>
        </w:rPr>
        <w:t>24</w:t>
      </w:r>
      <w:r w:rsidR="0058751D">
        <w:rPr>
          <w:sz w:val="28"/>
          <w:szCs w:val="28"/>
        </w:rPr>
        <w:t>-р</w:t>
      </w:r>
      <w:r w:rsidRPr="008C391C">
        <w:rPr>
          <w:sz w:val="28"/>
          <w:szCs w:val="28"/>
        </w:rPr>
        <w:t>, согласно п</w:t>
      </w:r>
      <w:r w:rsidR="0058751D">
        <w:rPr>
          <w:sz w:val="28"/>
          <w:szCs w:val="28"/>
        </w:rPr>
        <w:t>риложению 1 к настоящему распоряжению</w:t>
      </w:r>
      <w:r w:rsidRPr="008C391C">
        <w:rPr>
          <w:sz w:val="28"/>
          <w:szCs w:val="28"/>
        </w:rPr>
        <w:t xml:space="preserve">. </w:t>
      </w:r>
    </w:p>
    <w:p w:rsidR="008C391C" w:rsidRPr="008C391C" w:rsidRDefault="008C391C" w:rsidP="002A442E">
      <w:pPr>
        <w:spacing w:before="0" w:after="0" w:line="240" w:lineRule="auto"/>
        <w:ind w:firstLine="720"/>
        <w:rPr>
          <w:sz w:val="28"/>
          <w:szCs w:val="28"/>
        </w:rPr>
      </w:pPr>
      <w:r w:rsidRPr="008C391C">
        <w:rPr>
          <w:sz w:val="28"/>
          <w:szCs w:val="28"/>
        </w:rPr>
        <w:t>2. Внесенные изменения действуют при формировании объектов учета с</w:t>
      </w:r>
      <w:r w:rsidR="00582A9D">
        <w:rPr>
          <w:sz w:val="28"/>
          <w:szCs w:val="28"/>
        </w:rPr>
        <w:t xml:space="preserve"> 01</w:t>
      </w:r>
      <w:r w:rsidRPr="008C391C">
        <w:rPr>
          <w:sz w:val="28"/>
          <w:szCs w:val="28"/>
        </w:rPr>
        <w:t>.</w:t>
      </w:r>
      <w:r w:rsidR="00582A9D">
        <w:rPr>
          <w:sz w:val="28"/>
          <w:szCs w:val="28"/>
        </w:rPr>
        <w:t>07.2024</w:t>
      </w:r>
      <w:r w:rsidR="002A442E">
        <w:rPr>
          <w:sz w:val="28"/>
          <w:szCs w:val="28"/>
        </w:rPr>
        <w:t xml:space="preserve"> </w:t>
      </w:r>
      <w:r w:rsidR="00582A9D">
        <w:rPr>
          <w:sz w:val="28"/>
          <w:szCs w:val="28"/>
        </w:rPr>
        <w:t>г.</w:t>
      </w:r>
    </w:p>
    <w:p w:rsidR="008C391C" w:rsidRPr="008C391C" w:rsidRDefault="008C391C" w:rsidP="002A442E">
      <w:pPr>
        <w:spacing w:before="0" w:after="0" w:line="240" w:lineRule="auto"/>
        <w:ind w:firstLine="720"/>
        <w:rPr>
          <w:sz w:val="28"/>
          <w:szCs w:val="28"/>
        </w:rPr>
      </w:pPr>
      <w:r w:rsidRPr="008C391C">
        <w:rPr>
          <w:sz w:val="28"/>
          <w:szCs w:val="28"/>
        </w:rPr>
        <w:t xml:space="preserve">3. Опубликовать основные положения учетной политики в новой редакции на официальном сайте учреждения в течение 10 дней </w:t>
      </w:r>
      <w:proofErr w:type="gramStart"/>
      <w:r w:rsidRPr="008C391C">
        <w:rPr>
          <w:sz w:val="28"/>
          <w:szCs w:val="28"/>
        </w:rPr>
        <w:t>с даты утверждения</w:t>
      </w:r>
      <w:proofErr w:type="gramEnd"/>
      <w:r w:rsidRPr="008C391C">
        <w:rPr>
          <w:sz w:val="28"/>
          <w:szCs w:val="28"/>
        </w:rPr>
        <w:t xml:space="preserve">. </w:t>
      </w:r>
    </w:p>
    <w:p w:rsidR="008C391C" w:rsidRDefault="008C391C" w:rsidP="00DE5F99">
      <w:pPr>
        <w:spacing w:before="0" w:after="0" w:line="240" w:lineRule="auto"/>
        <w:ind w:firstLine="720"/>
        <w:rPr>
          <w:sz w:val="28"/>
          <w:szCs w:val="28"/>
        </w:rPr>
      </w:pPr>
      <w:r w:rsidRPr="008C391C">
        <w:rPr>
          <w:sz w:val="28"/>
          <w:szCs w:val="28"/>
        </w:rPr>
        <w:t>4</w:t>
      </w:r>
      <w:r w:rsidR="00DE5F99">
        <w:rPr>
          <w:sz w:val="28"/>
          <w:szCs w:val="28"/>
        </w:rPr>
        <w:t>.</w:t>
      </w:r>
      <w:r w:rsidR="00DE5F99" w:rsidRPr="00DE5F99">
        <w:rPr>
          <w:color w:val="000000"/>
          <w:sz w:val="28"/>
          <w:szCs w:val="28"/>
        </w:rPr>
        <w:t xml:space="preserve"> </w:t>
      </w:r>
      <w:proofErr w:type="gramStart"/>
      <w:r w:rsidR="00DE5F99">
        <w:rPr>
          <w:color w:val="000000"/>
          <w:sz w:val="28"/>
          <w:szCs w:val="28"/>
        </w:rPr>
        <w:t>Контроль за</w:t>
      </w:r>
      <w:proofErr w:type="gramEnd"/>
      <w:r w:rsidR="00DE5F99">
        <w:rPr>
          <w:color w:val="000000"/>
          <w:sz w:val="28"/>
          <w:szCs w:val="28"/>
        </w:rPr>
        <w:t xml:space="preserve"> исполнением данного распоряжения возложить на главного бухгалтера (по согласованию) Н. А. Реутову</w:t>
      </w:r>
    </w:p>
    <w:p w:rsidR="008C391C" w:rsidRDefault="008C391C" w:rsidP="008C391C">
      <w:pPr>
        <w:spacing w:before="0" w:after="0" w:line="240" w:lineRule="auto"/>
        <w:ind w:firstLine="0"/>
        <w:rPr>
          <w:sz w:val="28"/>
          <w:szCs w:val="28"/>
        </w:rPr>
      </w:pPr>
    </w:p>
    <w:p w:rsidR="008C391C" w:rsidRDefault="008C391C" w:rsidP="008C391C">
      <w:pPr>
        <w:spacing w:before="0" w:after="0" w:line="240" w:lineRule="auto"/>
        <w:ind w:firstLine="0"/>
        <w:rPr>
          <w:sz w:val="28"/>
          <w:szCs w:val="28"/>
        </w:rPr>
      </w:pPr>
    </w:p>
    <w:p w:rsidR="008C391C" w:rsidRPr="008C391C" w:rsidRDefault="008C391C" w:rsidP="008C391C">
      <w:pPr>
        <w:spacing w:before="0" w:after="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Глава сельсовета                                                 </w:t>
      </w:r>
      <w:r w:rsidR="0002705A">
        <w:rPr>
          <w:sz w:val="28"/>
          <w:szCs w:val="28"/>
        </w:rPr>
        <w:t xml:space="preserve">                        С.А. Костюк</w:t>
      </w:r>
      <w:r w:rsidRPr="008C391C">
        <w:rPr>
          <w:sz w:val="28"/>
          <w:szCs w:val="28"/>
        </w:rPr>
        <w:tab/>
      </w:r>
      <w:r w:rsidRPr="008C391C">
        <w:rPr>
          <w:sz w:val="28"/>
          <w:szCs w:val="28"/>
        </w:rPr>
        <w:tab/>
      </w:r>
      <w:r w:rsidRPr="008C391C">
        <w:rPr>
          <w:sz w:val="28"/>
          <w:szCs w:val="28"/>
        </w:rPr>
        <w:tab/>
      </w:r>
      <w:r w:rsidRPr="008C391C">
        <w:rPr>
          <w:sz w:val="28"/>
          <w:szCs w:val="28"/>
        </w:rPr>
        <w:tab/>
      </w:r>
    </w:p>
    <w:p w:rsidR="008C391C" w:rsidRPr="008C391C" w:rsidRDefault="008C391C" w:rsidP="008C391C">
      <w:pPr>
        <w:spacing w:before="0" w:after="0" w:line="240" w:lineRule="auto"/>
        <w:ind w:firstLine="0"/>
        <w:rPr>
          <w:sz w:val="28"/>
          <w:szCs w:val="28"/>
        </w:rPr>
      </w:pPr>
      <w:r w:rsidRPr="008C391C">
        <w:rPr>
          <w:sz w:val="28"/>
          <w:szCs w:val="28"/>
        </w:rPr>
        <w:tab/>
      </w:r>
      <w:r w:rsidRPr="008C391C">
        <w:rPr>
          <w:sz w:val="28"/>
          <w:szCs w:val="28"/>
        </w:rPr>
        <w:tab/>
      </w:r>
      <w:r w:rsidRPr="008C391C">
        <w:rPr>
          <w:sz w:val="28"/>
          <w:szCs w:val="28"/>
        </w:rPr>
        <w:tab/>
      </w:r>
      <w:r w:rsidRPr="008C391C">
        <w:rPr>
          <w:sz w:val="28"/>
          <w:szCs w:val="28"/>
        </w:rPr>
        <w:tab/>
      </w:r>
    </w:p>
    <w:p w:rsidR="008C391C" w:rsidRPr="008C391C" w:rsidRDefault="008C391C" w:rsidP="008C391C">
      <w:pPr>
        <w:spacing w:before="0" w:after="0" w:line="240" w:lineRule="auto"/>
        <w:ind w:firstLine="0"/>
        <w:rPr>
          <w:sz w:val="28"/>
          <w:szCs w:val="28"/>
        </w:rPr>
      </w:pPr>
      <w:r w:rsidRPr="008C391C">
        <w:rPr>
          <w:sz w:val="28"/>
          <w:szCs w:val="28"/>
        </w:rPr>
        <w:tab/>
      </w:r>
      <w:r w:rsidRPr="008C391C">
        <w:rPr>
          <w:sz w:val="28"/>
          <w:szCs w:val="28"/>
        </w:rPr>
        <w:tab/>
      </w:r>
      <w:r w:rsidRPr="008C391C">
        <w:rPr>
          <w:sz w:val="28"/>
          <w:szCs w:val="28"/>
        </w:rPr>
        <w:tab/>
      </w:r>
      <w:r w:rsidRPr="008C391C">
        <w:rPr>
          <w:sz w:val="28"/>
          <w:szCs w:val="28"/>
        </w:rPr>
        <w:tab/>
      </w:r>
    </w:p>
    <w:p w:rsidR="008C391C" w:rsidRDefault="008C391C" w:rsidP="008C391C">
      <w:pPr>
        <w:spacing w:before="0" w:after="0" w:line="240" w:lineRule="auto"/>
        <w:ind w:firstLine="0"/>
        <w:rPr>
          <w:sz w:val="28"/>
          <w:szCs w:val="28"/>
        </w:rPr>
      </w:pPr>
      <w:r w:rsidRPr="008C391C">
        <w:rPr>
          <w:sz w:val="28"/>
          <w:szCs w:val="28"/>
        </w:rPr>
        <w:tab/>
      </w:r>
      <w:r w:rsidRPr="008C391C">
        <w:rPr>
          <w:sz w:val="28"/>
          <w:szCs w:val="28"/>
        </w:rPr>
        <w:tab/>
      </w:r>
      <w:r w:rsidRPr="008C391C">
        <w:rPr>
          <w:sz w:val="28"/>
          <w:szCs w:val="28"/>
        </w:rPr>
        <w:tab/>
      </w:r>
      <w:r w:rsidRPr="008C391C">
        <w:rPr>
          <w:sz w:val="28"/>
          <w:szCs w:val="28"/>
        </w:rPr>
        <w:tab/>
      </w:r>
    </w:p>
    <w:p w:rsidR="004954F0" w:rsidRDefault="004954F0" w:rsidP="008C391C">
      <w:pPr>
        <w:spacing w:before="0" w:after="0" w:line="240" w:lineRule="auto"/>
        <w:ind w:firstLine="0"/>
        <w:rPr>
          <w:sz w:val="28"/>
          <w:szCs w:val="28"/>
        </w:rPr>
      </w:pPr>
    </w:p>
    <w:p w:rsidR="004954F0" w:rsidRDefault="004954F0" w:rsidP="008C391C">
      <w:pPr>
        <w:spacing w:before="0" w:after="0" w:line="240" w:lineRule="auto"/>
        <w:ind w:firstLine="0"/>
        <w:rPr>
          <w:sz w:val="28"/>
          <w:szCs w:val="28"/>
        </w:rPr>
      </w:pPr>
    </w:p>
    <w:p w:rsidR="004954F0" w:rsidRDefault="004954F0" w:rsidP="008C391C">
      <w:pPr>
        <w:spacing w:before="0" w:after="0" w:line="240" w:lineRule="auto"/>
        <w:ind w:firstLine="0"/>
        <w:rPr>
          <w:sz w:val="28"/>
          <w:szCs w:val="28"/>
        </w:rPr>
      </w:pPr>
    </w:p>
    <w:p w:rsidR="004954F0" w:rsidRDefault="004954F0" w:rsidP="008C391C">
      <w:pPr>
        <w:spacing w:before="0" w:after="0" w:line="240" w:lineRule="auto"/>
        <w:ind w:firstLine="0"/>
        <w:rPr>
          <w:sz w:val="28"/>
          <w:szCs w:val="28"/>
        </w:rPr>
      </w:pPr>
    </w:p>
    <w:p w:rsidR="004954F0" w:rsidRDefault="004954F0" w:rsidP="008C391C">
      <w:pPr>
        <w:spacing w:before="0" w:after="0" w:line="240" w:lineRule="auto"/>
        <w:ind w:firstLine="0"/>
        <w:rPr>
          <w:sz w:val="28"/>
          <w:szCs w:val="28"/>
        </w:rPr>
      </w:pPr>
    </w:p>
    <w:p w:rsidR="004954F0" w:rsidRDefault="004954F0" w:rsidP="008C391C">
      <w:pPr>
        <w:spacing w:before="0" w:after="0" w:line="240" w:lineRule="auto"/>
        <w:ind w:firstLine="0"/>
        <w:rPr>
          <w:sz w:val="28"/>
          <w:szCs w:val="28"/>
        </w:rPr>
      </w:pPr>
    </w:p>
    <w:p w:rsidR="004954F0" w:rsidRDefault="004954F0" w:rsidP="008C391C">
      <w:pPr>
        <w:spacing w:before="0" w:after="0" w:line="240" w:lineRule="auto"/>
        <w:ind w:firstLine="0"/>
        <w:rPr>
          <w:sz w:val="28"/>
          <w:szCs w:val="28"/>
        </w:rPr>
      </w:pPr>
    </w:p>
    <w:p w:rsidR="004954F0" w:rsidRDefault="004954F0" w:rsidP="008C391C">
      <w:pPr>
        <w:spacing w:before="0" w:after="0" w:line="240" w:lineRule="auto"/>
        <w:ind w:firstLine="0"/>
        <w:rPr>
          <w:sz w:val="28"/>
          <w:szCs w:val="28"/>
        </w:rPr>
      </w:pPr>
    </w:p>
    <w:p w:rsidR="008C391C" w:rsidRPr="008C391C" w:rsidRDefault="00794233" w:rsidP="00E9644A">
      <w:pPr>
        <w:spacing w:before="0" w:after="0" w:line="240" w:lineRule="auto"/>
        <w:ind w:firstLine="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</w:t>
      </w:r>
    </w:p>
    <w:p w:rsidR="00265B71" w:rsidRDefault="00582A9D" w:rsidP="00E9644A">
      <w:pPr>
        <w:spacing w:before="0" w:after="0" w:line="240" w:lineRule="auto"/>
        <w:ind w:firstLine="0"/>
        <w:jc w:val="right"/>
        <w:rPr>
          <w:sz w:val="28"/>
          <w:szCs w:val="28"/>
        </w:rPr>
      </w:pPr>
      <w:r>
        <w:rPr>
          <w:sz w:val="28"/>
          <w:szCs w:val="28"/>
        </w:rPr>
        <w:t>к распоряжению</w:t>
      </w:r>
    </w:p>
    <w:p w:rsidR="008C391C" w:rsidRPr="00265B71" w:rsidRDefault="008C391C" w:rsidP="00E9644A">
      <w:pPr>
        <w:spacing w:before="0" w:after="0" w:line="240" w:lineRule="auto"/>
        <w:ind w:firstLine="0"/>
        <w:jc w:val="right"/>
        <w:rPr>
          <w:color w:val="000000" w:themeColor="text1"/>
          <w:sz w:val="28"/>
          <w:szCs w:val="28"/>
        </w:rPr>
      </w:pPr>
      <w:r w:rsidRPr="008C391C">
        <w:rPr>
          <w:sz w:val="28"/>
          <w:szCs w:val="28"/>
        </w:rPr>
        <w:t xml:space="preserve"> от</w:t>
      </w:r>
      <w:r w:rsidR="00265B71">
        <w:rPr>
          <w:sz w:val="28"/>
          <w:szCs w:val="28"/>
        </w:rPr>
        <w:t xml:space="preserve"> </w:t>
      </w:r>
      <w:r w:rsidR="0002705A">
        <w:rPr>
          <w:color w:val="000000" w:themeColor="text1"/>
          <w:sz w:val="28"/>
          <w:szCs w:val="28"/>
        </w:rPr>
        <w:t>28.10</w:t>
      </w:r>
      <w:r w:rsidR="00ED5083" w:rsidRPr="00265B71">
        <w:rPr>
          <w:color w:val="000000" w:themeColor="text1"/>
          <w:sz w:val="28"/>
          <w:szCs w:val="28"/>
        </w:rPr>
        <w:t>.2024</w:t>
      </w:r>
      <w:r w:rsidRPr="00265B71">
        <w:rPr>
          <w:color w:val="000000" w:themeColor="text1"/>
          <w:sz w:val="28"/>
          <w:szCs w:val="28"/>
        </w:rPr>
        <w:t xml:space="preserve">  №</w:t>
      </w:r>
      <w:r w:rsidR="00265B71" w:rsidRPr="00265B71">
        <w:rPr>
          <w:color w:val="000000" w:themeColor="text1"/>
          <w:sz w:val="28"/>
          <w:szCs w:val="28"/>
        </w:rPr>
        <w:t xml:space="preserve"> </w:t>
      </w:r>
      <w:r w:rsidR="0002705A">
        <w:rPr>
          <w:color w:val="000000" w:themeColor="text1"/>
          <w:sz w:val="28"/>
          <w:szCs w:val="28"/>
        </w:rPr>
        <w:t>12</w:t>
      </w:r>
      <w:r w:rsidR="00582A9D" w:rsidRPr="00265B71">
        <w:rPr>
          <w:color w:val="000000" w:themeColor="text1"/>
          <w:sz w:val="28"/>
          <w:szCs w:val="28"/>
        </w:rPr>
        <w:t>-р</w:t>
      </w:r>
    </w:p>
    <w:p w:rsidR="008C391C" w:rsidRPr="008C391C" w:rsidRDefault="008C391C" w:rsidP="00E9644A">
      <w:pPr>
        <w:spacing w:before="0" w:after="0" w:line="240" w:lineRule="auto"/>
        <w:ind w:firstLine="0"/>
        <w:jc w:val="right"/>
        <w:rPr>
          <w:sz w:val="28"/>
          <w:szCs w:val="28"/>
        </w:rPr>
      </w:pPr>
    </w:p>
    <w:p w:rsidR="008C391C" w:rsidRPr="008C391C" w:rsidRDefault="008C391C" w:rsidP="00AB5AE0">
      <w:pPr>
        <w:spacing w:before="0" w:after="0" w:line="240" w:lineRule="auto"/>
        <w:ind w:firstLine="0"/>
        <w:jc w:val="center"/>
        <w:rPr>
          <w:sz w:val="28"/>
          <w:szCs w:val="28"/>
        </w:rPr>
      </w:pPr>
      <w:r w:rsidRPr="008C391C">
        <w:rPr>
          <w:sz w:val="28"/>
          <w:szCs w:val="28"/>
        </w:rPr>
        <w:t>Изменения к учетной политике для целей бухгалтерского учета,</w:t>
      </w:r>
    </w:p>
    <w:p w:rsidR="008C391C" w:rsidRPr="008C391C" w:rsidRDefault="00582A9D" w:rsidP="00AB5AE0">
      <w:pPr>
        <w:spacing w:before="0" w:after="0"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утвержденной распоряжением главы сельсовета</w:t>
      </w:r>
      <w:r w:rsidR="008C391C" w:rsidRPr="008C391C">
        <w:rPr>
          <w:sz w:val="28"/>
          <w:szCs w:val="28"/>
        </w:rPr>
        <w:t xml:space="preserve"> от</w:t>
      </w:r>
      <w:r w:rsidR="0002705A">
        <w:rPr>
          <w:sz w:val="28"/>
          <w:szCs w:val="28"/>
        </w:rPr>
        <w:t xml:space="preserve"> 27</w:t>
      </w:r>
      <w:r>
        <w:rPr>
          <w:sz w:val="28"/>
          <w:szCs w:val="28"/>
        </w:rPr>
        <w:t>.12.2022</w:t>
      </w:r>
      <w:r w:rsidR="0002705A">
        <w:rPr>
          <w:sz w:val="28"/>
          <w:szCs w:val="28"/>
        </w:rPr>
        <w:t xml:space="preserve"> </w:t>
      </w:r>
      <w:r w:rsidR="008C391C" w:rsidRPr="008C391C">
        <w:rPr>
          <w:sz w:val="28"/>
          <w:szCs w:val="28"/>
        </w:rPr>
        <w:t xml:space="preserve">№ </w:t>
      </w:r>
      <w:r w:rsidR="0002705A">
        <w:rPr>
          <w:sz w:val="28"/>
          <w:szCs w:val="28"/>
        </w:rPr>
        <w:t>24</w:t>
      </w:r>
      <w:r>
        <w:rPr>
          <w:sz w:val="28"/>
          <w:szCs w:val="28"/>
        </w:rPr>
        <w:t>-р</w:t>
      </w:r>
    </w:p>
    <w:p w:rsidR="008C391C" w:rsidRPr="008C391C" w:rsidRDefault="008C391C" w:rsidP="00AB5AE0">
      <w:pPr>
        <w:spacing w:before="0" w:after="0" w:line="240" w:lineRule="auto"/>
        <w:ind w:firstLine="0"/>
        <w:jc w:val="center"/>
        <w:rPr>
          <w:sz w:val="28"/>
          <w:szCs w:val="28"/>
        </w:rPr>
      </w:pPr>
      <w:bookmarkStart w:id="1" w:name="_GoBack"/>
      <w:bookmarkEnd w:id="1"/>
    </w:p>
    <w:p w:rsidR="008C391C" w:rsidRPr="008C391C" w:rsidRDefault="008C391C" w:rsidP="008C391C">
      <w:pPr>
        <w:spacing w:before="0" w:after="0" w:line="240" w:lineRule="auto"/>
        <w:ind w:firstLine="0"/>
        <w:rPr>
          <w:sz w:val="28"/>
          <w:szCs w:val="28"/>
        </w:rPr>
      </w:pPr>
      <w:r w:rsidRPr="008C391C">
        <w:rPr>
          <w:sz w:val="28"/>
          <w:szCs w:val="28"/>
        </w:rPr>
        <w:t>1. В р</w:t>
      </w:r>
      <w:r w:rsidR="00A73CCD">
        <w:rPr>
          <w:sz w:val="28"/>
          <w:szCs w:val="28"/>
        </w:rPr>
        <w:t>азделе «Организационные положения</w:t>
      </w:r>
      <w:r w:rsidRPr="008C391C">
        <w:rPr>
          <w:sz w:val="28"/>
          <w:szCs w:val="28"/>
        </w:rPr>
        <w:t>»:</w:t>
      </w:r>
    </w:p>
    <w:p w:rsidR="008C391C" w:rsidRPr="008C391C" w:rsidRDefault="00BE2FB3" w:rsidP="008C391C">
      <w:pPr>
        <w:spacing w:before="0" w:after="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1.1</w:t>
      </w:r>
      <w:r w:rsidR="00BC091F">
        <w:rPr>
          <w:sz w:val="28"/>
          <w:szCs w:val="28"/>
        </w:rPr>
        <w:t>. Пункт 1.7</w:t>
      </w:r>
      <w:r w:rsidR="008C391C" w:rsidRPr="008C391C">
        <w:rPr>
          <w:sz w:val="28"/>
          <w:szCs w:val="28"/>
        </w:rPr>
        <w:t xml:space="preserve"> дополнить следующими абзацами:</w:t>
      </w:r>
    </w:p>
    <w:p w:rsidR="008C391C" w:rsidRPr="008C391C" w:rsidRDefault="008C391C" w:rsidP="008C391C">
      <w:pPr>
        <w:spacing w:before="0" w:after="0" w:line="240" w:lineRule="auto"/>
        <w:ind w:firstLine="0"/>
        <w:rPr>
          <w:sz w:val="28"/>
          <w:szCs w:val="28"/>
        </w:rPr>
      </w:pPr>
      <w:r w:rsidRPr="008C391C">
        <w:rPr>
          <w:sz w:val="28"/>
          <w:szCs w:val="28"/>
        </w:rPr>
        <w:t>«Учреждение применяет с 1 января 2023 года электронные формы первичных документов и регистров бухучета, обязательные к применению по приказу Минфина от 28.06.2022 № 100н с 1 января 2024 года:</w:t>
      </w:r>
    </w:p>
    <w:p w:rsidR="008C391C" w:rsidRPr="008C391C" w:rsidRDefault="008C391C" w:rsidP="008C391C">
      <w:pPr>
        <w:spacing w:before="0" w:after="0" w:line="240" w:lineRule="auto"/>
        <w:ind w:firstLine="0"/>
        <w:rPr>
          <w:sz w:val="28"/>
          <w:szCs w:val="28"/>
        </w:rPr>
      </w:pPr>
      <w:r w:rsidRPr="008C391C">
        <w:rPr>
          <w:sz w:val="28"/>
          <w:szCs w:val="28"/>
        </w:rPr>
        <w:t>•</w:t>
      </w:r>
      <w:r w:rsidRPr="008C391C">
        <w:rPr>
          <w:sz w:val="28"/>
          <w:szCs w:val="28"/>
        </w:rPr>
        <w:tab/>
        <w:t>Акт о приеме-передаче объектов нефинансовых активов (ф. 0510448);</w:t>
      </w:r>
    </w:p>
    <w:p w:rsidR="008C391C" w:rsidRPr="008C391C" w:rsidRDefault="008C391C" w:rsidP="008C391C">
      <w:pPr>
        <w:spacing w:before="0" w:after="0" w:line="240" w:lineRule="auto"/>
        <w:ind w:firstLine="0"/>
        <w:rPr>
          <w:sz w:val="28"/>
          <w:szCs w:val="28"/>
        </w:rPr>
      </w:pPr>
      <w:r w:rsidRPr="008C391C">
        <w:rPr>
          <w:sz w:val="28"/>
          <w:szCs w:val="28"/>
        </w:rPr>
        <w:t>•</w:t>
      </w:r>
      <w:r w:rsidRPr="008C391C">
        <w:rPr>
          <w:sz w:val="28"/>
          <w:szCs w:val="28"/>
        </w:rPr>
        <w:tab/>
        <w:t>Накладная на внутреннее перемещение объектов нефинансовых активов (ф. 0510450);</w:t>
      </w:r>
    </w:p>
    <w:p w:rsidR="008C391C" w:rsidRPr="008C391C" w:rsidRDefault="008C391C" w:rsidP="008C391C">
      <w:pPr>
        <w:spacing w:before="0" w:after="0" w:line="240" w:lineRule="auto"/>
        <w:ind w:firstLine="0"/>
        <w:rPr>
          <w:sz w:val="28"/>
          <w:szCs w:val="28"/>
        </w:rPr>
      </w:pPr>
      <w:r w:rsidRPr="008C391C">
        <w:rPr>
          <w:sz w:val="28"/>
          <w:szCs w:val="28"/>
        </w:rPr>
        <w:t>•</w:t>
      </w:r>
      <w:r w:rsidRPr="008C391C">
        <w:rPr>
          <w:sz w:val="28"/>
          <w:szCs w:val="28"/>
        </w:rPr>
        <w:tab/>
        <w:t>Требование-накладная (ф. 0510451);</w:t>
      </w:r>
    </w:p>
    <w:p w:rsidR="008C391C" w:rsidRPr="008C391C" w:rsidRDefault="008C391C" w:rsidP="008C391C">
      <w:pPr>
        <w:spacing w:before="0" w:after="0" w:line="240" w:lineRule="auto"/>
        <w:ind w:firstLine="0"/>
        <w:rPr>
          <w:sz w:val="28"/>
          <w:szCs w:val="28"/>
        </w:rPr>
      </w:pPr>
      <w:r w:rsidRPr="008C391C">
        <w:rPr>
          <w:sz w:val="28"/>
          <w:szCs w:val="28"/>
        </w:rPr>
        <w:t>•</w:t>
      </w:r>
      <w:r w:rsidRPr="008C391C">
        <w:rPr>
          <w:sz w:val="28"/>
          <w:szCs w:val="28"/>
        </w:rPr>
        <w:tab/>
        <w:t>Акт приемки товаров, работ, услуг (ф. 0510452);</w:t>
      </w:r>
    </w:p>
    <w:p w:rsidR="008C391C" w:rsidRPr="008C391C" w:rsidRDefault="008C391C" w:rsidP="008C391C">
      <w:pPr>
        <w:spacing w:before="0" w:after="0" w:line="240" w:lineRule="auto"/>
        <w:ind w:firstLine="0"/>
        <w:rPr>
          <w:sz w:val="28"/>
          <w:szCs w:val="28"/>
        </w:rPr>
      </w:pPr>
      <w:r w:rsidRPr="008C391C">
        <w:rPr>
          <w:sz w:val="28"/>
          <w:szCs w:val="28"/>
        </w:rPr>
        <w:t>•</w:t>
      </w:r>
      <w:r w:rsidRPr="008C391C">
        <w:rPr>
          <w:sz w:val="28"/>
          <w:szCs w:val="28"/>
        </w:rPr>
        <w:tab/>
        <w:t>Извещение о трансферте, передаваемом с условием (ф. 0510453);</w:t>
      </w:r>
    </w:p>
    <w:p w:rsidR="008C391C" w:rsidRPr="008C391C" w:rsidRDefault="008C391C" w:rsidP="008C391C">
      <w:pPr>
        <w:spacing w:before="0" w:after="0" w:line="240" w:lineRule="auto"/>
        <w:ind w:firstLine="0"/>
        <w:rPr>
          <w:sz w:val="28"/>
          <w:szCs w:val="28"/>
        </w:rPr>
      </w:pPr>
      <w:r w:rsidRPr="008C391C">
        <w:rPr>
          <w:sz w:val="28"/>
          <w:szCs w:val="28"/>
        </w:rPr>
        <w:t>•</w:t>
      </w:r>
      <w:r w:rsidRPr="008C391C">
        <w:rPr>
          <w:sz w:val="28"/>
          <w:szCs w:val="28"/>
        </w:rPr>
        <w:tab/>
        <w:t>Заявка-обоснование закупки товаров, работ, услуг малого объема через подотчетное лицо (ф. 0510521);</w:t>
      </w:r>
    </w:p>
    <w:p w:rsidR="008C391C" w:rsidRPr="008C391C" w:rsidRDefault="008C391C" w:rsidP="008C391C">
      <w:pPr>
        <w:spacing w:before="0" w:after="0" w:line="240" w:lineRule="auto"/>
        <w:ind w:firstLine="0"/>
        <w:rPr>
          <w:sz w:val="28"/>
          <w:szCs w:val="28"/>
        </w:rPr>
      </w:pPr>
      <w:r w:rsidRPr="008C391C">
        <w:rPr>
          <w:sz w:val="28"/>
          <w:szCs w:val="28"/>
        </w:rPr>
        <w:t>•</w:t>
      </w:r>
      <w:r w:rsidRPr="008C391C">
        <w:rPr>
          <w:sz w:val="28"/>
          <w:szCs w:val="28"/>
        </w:rPr>
        <w:tab/>
        <w:t>Карточка учета капитальных вложений (ф. 0509211);</w:t>
      </w:r>
    </w:p>
    <w:p w:rsidR="008C391C" w:rsidRDefault="008C391C" w:rsidP="008C391C">
      <w:pPr>
        <w:spacing w:before="0" w:after="0" w:line="240" w:lineRule="auto"/>
        <w:ind w:firstLine="0"/>
        <w:rPr>
          <w:sz w:val="28"/>
          <w:szCs w:val="28"/>
        </w:rPr>
      </w:pPr>
      <w:r w:rsidRPr="008C391C">
        <w:rPr>
          <w:sz w:val="28"/>
          <w:szCs w:val="28"/>
        </w:rPr>
        <w:t>•</w:t>
      </w:r>
      <w:r w:rsidRPr="008C391C">
        <w:rPr>
          <w:sz w:val="28"/>
          <w:szCs w:val="28"/>
        </w:rPr>
        <w:tab/>
        <w:t>Карточка учета права пользования нефинансовым активом (ф. 0509214).</w:t>
      </w:r>
    </w:p>
    <w:p w:rsidR="005B1BDE" w:rsidRDefault="005B1BDE" w:rsidP="008C391C">
      <w:pPr>
        <w:spacing w:before="0" w:after="0" w:line="240" w:lineRule="auto"/>
        <w:ind w:firstLine="0"/>
        <w:rPr>
          <w:sz w:val="28"/>
          <w:szCs w:val="28"/>
        </w:rPr>
      </w:pPr>
      <w:r>
        <w:rPr>
          <w:b/>
          <w:sz w:val="28"/>
          <w:szCs w:val="28"/>
        </w:rPr>
        <w:t xml:space="preserve">.         </w:t>
      </w:r>
      <w:r w:rsidR="00BE2FB3">
        <w:rPr>
          <w:sz w:val="28"/>
          <w:szCs w:val="28"/>
        </w:rPr>
        <w:t>Акт о результатах инвентариз</w:t>
      </w:r>
      <w:r>
        <w:rPr>
          <w:sz w:val="28"/>
          <w:szCs w:val="28"/>
        </w:rPr>
        <w:t>ации (ф. 0510463)</w:t>
      </w:r>
      <w:r w:rsidR="00C6613A">
        <w:rPr>
          <w:sz w:val="28"/>
          <w:szCs w:val="28"/>
        </w:rPr>
        <w:t>;</w:t>
      </w:r>
    </w:p>
    <w:p w:rsidR="00C6613A" w:rsidRDefault="00C6613A" w:rsidP="008C391C">
      <w:pPr>
        <w:spacing w:before="0" w:after="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.    Инвентаризационная опись (сличительная ведомость) по объектам нефинансовых активов (ф. 0510466); </w:t>
      </w:r>
    </w:p>
    <w:p w:rsidR="00BE2FB3" w:rsidRPr="005B1BDE" w:rsidRDefault="00BE2FB3" w:rsidP="008C391C">
      <w:pPr>
        <w:spacing w:before="0" w:after="0" w:line="240" w:lineRule="auto"/>
        <w:ind w:firstLine="0"/>
        <w:rPr>
          <w:sz w:val="28"/>
          <w:szCs w:val="28"/>
        </w:rPr>
      </w:pPr>
    </w:p>
    <w:p w:rsidR="008C391C" w:rsidRDefault="00BE2FB3" w:rsidP="008C391C">
      <w:pPr>
        <w:spacing w:before="0" w:after="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1.2. Пункт 1.8</w:t>
      </w:r>
      <w:r w:rsidR="008C391C" w:rsidRPr="00BE2FB3">
        <w:rPr>
          <w:sz w:val="28"/>
          <w:szCs w:val="28"/>
        </w:rPr>
        <w:t xml:space="preserve"> дополнить</w:t>
      </w:r>
      <w:r>
        <w:rPr>
          <w:sz w:val="28"/>
          <w:szCs w:val="28"/>
        </w:rPr>
        <w:t xml:space="preserve"> следующими абзаца</w:t>
      </w:r>
      <w:r w:rsidR="008C391C" w:rsidRPr="00BE2FB3">
        <w:rPr>
          <w:sz w:val="28"/>
          <w:szCs w:val="28"/>
        </w:rPr>
        <w:t>м</w:t>
      </w:r>
      <w:r>
        <w:rPr>
          <w:sz w:val="28"/>
          <w:szCs w:val="28"/>
        </w:rPr>
        <w:t>и</w:t>
      </w:r>
      <w:r w:rsidR="008C391C" w:rsidRPr="00BE2FB3">
        <w:rPr>
          <w:sz w:val="28"/>
          <w:szCs w:val="28"/>
        </w:rPr>
        <w:t>:</w:t>
      </w:r>
    </w:p>
    <w:p w:rsidR="00BE2FB3" w:rsidRPr="00BE2FB3" w:rsidRDefault="00BE2FB3" w:rsidP="00BE2FB3">
      <w:pPr>
        <w:spacing w:before="0" w:after="0" w:line="240" w:lineRule="auto"/>
        <w:ind w:firstLine="0"/>
        <w:rPr>
          <w:sz w:val="28"/>
          <w:szCs w:val="28"/>
        </w:rPr>
      </w:pPr>
      <w:r w:rsidRPr="00BE2FB3">
        <w:rPr>
          <w:sz w:val="28"/>
          <w:szCs w:val="28"/>
        </w:rPr>
        <w:t>«Первичные документы составляют и передают в бухгалтерию лица, ответственные за оформление факта хозяйственной жизни. Документы бухгалтерского учета передаются в срок, установленный в графике документооборота. Если в графике срок не установлен, документ бухгалтерского учета или иная информация передается в течение трех рабочих дней со дня оформления, но не позднее последнего рабочего дня месяца, в котором факт хозяйственной жизни произошел.</w:t>
      </w:r>
    </w:p>
    <w:p w:rsidR="00BE2FB3" w:rsidRPr="00BE2FB3" w:rsidRDefault="00BE2FB3" w:rsidP="00BE2FB3">
      <w:pPr>
        <w:spacing w:before="0" w:after="0" w:line="240" w:lineRule="auto"/>
        <w:ind w:firstLine="0"/>
        <w:rPr>
          <w:sz w:val="28"/>
          <w:szCs w:val="28"/>
        </w:rPr>
      </w:pPr>
      <w:r w:rsidRPr="00BE2FB3">
        <w:rPr>
          <w:sz w:val="28"/>
          <w:szCs w:val="28"/>
        </w:rPr>
        <w:t>Ответственность за своевременное оформление первичных учетных документов, передачу их в установленные сроки для отражения в бухгалтерском учете, а также достоверность содержащихся в них данных обеспечивают сотрудники, составившие и подписавшие указанные документы.</w:t>
      </w:r>
    </w:p>
    <w:p w:rsidR="008C391C" w:rsidRPr="008C391C" w:rsidRDefault="008C391C" w:rsidP="008C391C">
      <w:pPr>
        <w:spacing w:before="0" w:after="0" w:line="240" w:lineRule="auto"/>
        <w:ind w:firstLine="0"/>
        <w:rPr>
          <w:sz w:val="28"/>
          <w:szCs w:val="28"/>
        </w:rPr>
      </w:pPr>
    </w:p>
    <w:p w:rsidR="00C62D8B" w:rsidRDefault="00C62D8B" w:rsidP="00C05161">
      <w:pPr>
        <w:ind w:firstLine="0"/>
      </w:pPr>
      <w:bookmarkStart w:id="2" w:name="_docEnd_14"/>
      <w:bookmarkEnd w:id="2"/>
    </w:p>
    <w:sectPr w:rsidR="00C62D8B" w:rsidSect="00EE45AE">
      <w:footnotePr>
        <w:numRestart w:val="eachSect"/>
      </w:footnotePr>
      <w:pgSz w:w="11907" w:h="16839" w:code="9"/>
      <w:pgMar w:top="1134" w:right="850" w:bottom="1134" w:left="1701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7324" w:rsidRDefault="00427324">
      <w:pPr>
        <w:spacing w:before="0" w:after="0" w:line="240" w:lineRule="auto"/>
      </w:pPr>
      <w:r>
        <w:separator/>
      </w:r>
    </w:p>
  </w:endnote>
  <w:endnote w:type="continuationSeparator" w:id="0">
    <w:p w:rsidR="00427324" w:rsidRDefault="00427324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7324" w:rsidRDefault="00427324">
      <w:pPr>
        <w:spacing w:before="0" w:after="0" w:line="240" w:lineRule="auto"/>
      </w:pPr>
      <w:r>
        <w:separator/>
      </w:r>
    </w:p>
  </w:footnote>
  <w:footnote w:type="continuationSeparator" w:id="0">
    <w:p w:rsidR="00427324" w:rsidRDefault="00427324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1E15F"/>
    <w:multiLevelType w:val="singleLevel"/>
    <w:tmpl w:val="00000000"/>
    <w:lvl w:ilvl="0">
      <w:start w:val="1"/>
      <w:numFmt w:val="decimal"/>
      <w:suff w:val="space"/>
      <w:lvlText w:val="%1)"/>
      <w:lvlJc w:val="left"/>
      <w:pPr>
        <w:ind w:left="0" w:firstLine="0"/>
      </w:pPr>
    </w:lvl>
  </w:abstractNum>
  <w:abstractNum w:abstractNumId="1">
    <w:nsid w:val="0ACDE66F"/>
    <w:multiLevelType w:val="singleLevel"/>
    <w:tmpl w:val="00000000"/>
    <w:lvl w:ilvl="0">
      <w:start w:val="1"/>
      <w:numFmt w:val="bullet"/>
      <w:suff w:val="space"/>
      <w:lvlText w:val="-"/>
      <w:lvlJc w:val="left"/>
      <w:pPr>
        <w:ind w:left="0" w:firstLine="0"/>
      </w:pPr>
    </w:lvl>
  </w:abstractNum>
  <w:abstractNum w:abstractNumId="2">
    <w:nsid w:val="0C0954D0"/>
    <w:multiLevelType w:val="hybridMultilevel"/>
    <w:tmpl w:val="CBBEBF24"/>
    <w:lvl w:ilvl="0" w:tplc="8CF28D80">
      <w:start w:val="1"/>
      <w:numFmt w:val="decimal"/>
      <w:lvlText w:val="%1."/>
      <w:lvlJc w:val="left"/>
      <w:pPr>
        <w:tabs>
          <w:tab w:val="num" w:pos="1055"/>
        </w:tabs>
        <w:ind w:left="10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0"/>
        </w:tabs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0"/>
        </w:tabs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0"/>
        </w:tabs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0"/>
        </w:tabs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0"/>
        </w:tabs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0"/>
        </w:tabs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0"/>
        </w:tabs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0"/>
        </w:tabs>
        <w:ind w:left="6680" w:hanging="180"/>
      </w:pPr>
    </w:lvl>
  </w:abstractNum>
  <w:abstractNum w:abstractNumId="3">
    <w:nsid w:val="1D1B32A5"/>
    <w:multiLevelType w:val="singleLevel"/>
    <w:tmpl w:val="00000000"/>
    <w:lvl w:ilvl="0">
      <w:numFmt w:val="bullet"/>
      <w:suff w:val="space"/>
      <w:lvlText w:val="•"/>
      <w:lvlJc w:val="left"/>
      <w:pPr>
        <w:ind w:left="0" w:firstLine="0"/>
      </w:pPr>
    </w:lvl>
  </w:abstractNum>
  <w:abstractNum w:abstractNumId="4">
    <w:nsid w:val="23596A05"/>
    <w:multiLevelType w:val="singleLevel"/>
    <w:tmpl w:val="00000000"/>
    <w:lvl w:ilvl="0">
      <w:start w:val="1"/>
      <w:numFmt w:val="lowerLetter"/>
      <w:suff w:val="space"/>
      <w:lvlText w:val="%1."/>
      <w:lvlJc w:val="left"/>
      <w:pPr>
        <w:ind w:left="0" w:firstLine="0"/>
      </w:pPr>
    </w:lvl>
  </w:abstractNum>
  <w:abstractNum w:abstractNumId="5">
    <w:nsid w:val="2441A640"/>
    <w:multiLevelType w:val="singleLevel"/>
    <w:tmpl w:val="00000000"/>
    <w:lvl w:ilvl="0">
      <w:start w:val="1"/>
      <w:numFmt w:val="decimal"/>
      <w:suff w:val="space"/>
      <w:lvlText w:val="%1."/>
      <w:lvlJc w:val="left"/>
      <w:pPr>
        <w:ind w:left="0" w:firstLine="0"/>
      </w:pPr>
    </w:lvl>
  </w:abstractNum>
  <w:abstractNum w:abstractNumId="6">
    <w:nsid w:val="28201B8D"/>
    <w:multiLevelType w:val="hybridMultilevel"/>
    <w:tmpl w:val="8F3088D6"/>
    <w:lvl w:ilvl="0" w:tplc="00CE3DC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A012DEA"/>
    <w:multiLevelType w:val="singleLevel"/>
    <w:tmpl w:val="00000000"/>
    <w:lvl w:ilvl="0">
      <w:numFmt w:val="bullet"/>
      <w:suff w:val="space"/>
      <w:lvlText w:val="■"/>
      <w:lvlJc w:val="left"/>
      <w:pPr>
        <w:ind w:left="0" w:firstLine="0"/>
      </w:pPr>
    </w:lvl>
  </w:abstractNum>
  <w:abstractNum w:abstractNumId="8">
    <w:nsid w:val="39605D80"/>
    <w:multiLevelType w:val="hybridMultilevel"/>
    <w:tmpl w:val="0636A13E"/>
    <w:lvl w:ilvl="0" w:tplc="81AC4C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4CE542BE"/>
    <w:multiLevelType w:val="hybridMultilevel"/>
    <w:tmpl w:val="8940C6A6"/>
    <w:lvl w:ilvl="0" w:tplc="AC689D22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F3F7700"/>
    <w:multiLevelType w:val="multilevel"/>
    <w:tmpl w:val="C5443AFE"/>
    <w:lvl w:ilvl="0">
      <w:start w:val="1"/>
      <w:numFmt w:val="decimal"/>
      <w:pStyle w:val="heading1nor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nor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2nor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nor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3nor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nor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heading4nor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heading8nor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heading5nor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1">
    <w:nsid w:val="4F3F770A"/>
    <w:multiLevelType w:val="multilevel"/>
    <w:tmpl w:val="596ABFC8"/>
    <w:lvl w:ilvl="0">
      <w:start w:val="1"/>
      <w:numFmt w:val="decimal"/>
      <w:pStyle w:val="1"/>
      <w:suff w:val="space"/>
      <w:lvlText w:val="%1."/>
      <w:lvlJc w:val="left"/>
      <w:rPr>
        <w:rFonts w:hint="default"/>
      </w:rPr>
    </w:lvl>
    <w:lvl w:ilvl="1">
      <w:start w:val="1"/>
      <w:numFmt w:val="decimal"/>
      <w:pStyle w:val="2"/>
      <w:suff w:val="space"/>
      <w:lvlText w:val="%1.%2."/>
      <w:lvlJc w:val="left"/>
      <w:rPr>
        <w:rFonts w:hint="default"/>
        <w:color w:val="000000" w:themeColor="text1"/>
      </w:rPr>
    </w:lvl>
    <w:lvl w:ilvl="2">
      <w:start w:val="1"/>
      <w:numFmt w:val="decimal"/>
      <w:pStyle w:val="3"/>
      <w:suff w:val="space"/>
      <w:lvlText w:val="%1.%2.%3."/>
      <w:lvlJc w:val="left"/>
      <w:rPr>
        <w:rFonts w:hint="default"/>
      </w:rPr>
    </w:lvl>
    <w:lvl w:ilvl="3">
      <w:start w:val="1"/>
      <w:numFmt w:val="decimal"/>
      <w:pStyle w:val="4"/>
      <w:suff w:val="space"/>
      <w:lvlText w:val="%1.%2.%3.%4."/>
      <w:lvlJc w:val="left"/>
      <w:rPr>
        <w:rFonts w:hint="default"/>
      </w:rPr>
    </w:lvl>
    <w:lvl w:ilvl="4">
      <w:start w:val="1"/>
      <w:numFmt w:val="decimal"/>
      <w:pStyle w:val="5"/>
      <w:suff w:val="space"/>
      <w:lvlText w:val="%1.%2.%3.%4.%5."/>
      <w:lvlJc w:val="left"/>
      <w:rPr>
        <w:rFonts w:hint="default"/>
      </w:rPr>
    </w:lvl>
    <w:lvl w:ilvl="5">
      <w:start w:val="1"/>
      <w:numFmt w:val="decimal"/>
      <w:pStyle w:val="6"/>
      <w:suff w:val="space"/>
      <w:lvlText w:val="%1.%2.%3.%4.%5.%6."/>
      <w:lvlJc w:val="left"/>
      <w:rPr>
        <w:rFonts w:hint="default"/>
      </w:rPr>
    </w:lvl>
    <w:lvl w:ilvl="6">
      <w:start w:val="1"/>
      <w:numFmt w:val="decimal"/>
      <w:pStyle w:val="7"/>
      <w:suff w:val="space"/>
      <w:lvlText w:val="%1.%2.%3.%4.%5.%6.%7."/>
      <w:lvlJc w:val="left"/>
      <w:rPr>
        <w:rFonts w:hint="default"/>
      </w:rPr>
    </w:lvl>
    <w:lvl w:ilvl="7">
      <w:start w:val="1"/>
      <w:numFmt w:val="decimal"/>
      <w:pStyle w:val="8"/>
      <w:suff w:val="space"/>
      <w:lvlText w:val="%1.%2.%3.%4.%5.%6.%7.%8."/>
      <w:lvlJc w:val="left"/>
      <w:rPr>
        <w:rFonts w:hint="default"/>
      </w:rPr>
    </w:lvl>
    <w:lvl w:ilvl="8">
      <w:start w:val="1"/>
      <w:numFmt w:val="decimal"/>
      <w:pStyle w:val="9"/>
      <w:suff w:val="space"/>
      <w:lvlText w:val="%1.%2.%3.%4.%5.%6.%7.%8.%9."/>
      <w:lvlJc w:val="left"/>
      <w:rPr>
        <w:rFonts w:hint="default"/>
      </w:rPr>
    </w:lvl>
  </w:abstractNum>
  <w:abstractNum w:abstractNumId="12">
    <w:nsid w:val="572F6853"/>
    <w:multiLevelType w:val="multilevel"/>
    <w:tmpl w:val="8940C6A6"/>
    <w:lvl w:ilvl="0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2657DE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EF66F99"/>
    <w:multiLevelType w:val="singleLevel"/>
    <w:tmpl w:val="00000000"/>
    <w:lvl w:ilvl="0">
      <w:start w:val="1"/>
      <w:numFmt w:val="lowerRoman"/>
      <w:suff w:val="space"/>
      <w:lvlText w:val="%1."/>
      <w:lvlJc w:val="left"/>
      <w:pPr>
        <w:ind w:left="0" w:firstLine="0"/>
      </w:pPr>
    </w:lvl>
  </w:abstractNum>
  <w:abstractNum w:abstractNumId="15">
    <w:nsid w:val="71FABA64"/>
    <w:multiLevelType w:val="singleLevel"/>
    <w:tmpl w:val="00000000"/>
    <w:lvl w:ilvl="0">
      <w:start w:val="1"/>
      <w:numFmt w:val="upperLetter"/>
      <w:suff w:val="space"/>
      <w:lvlText w:val="%1."/>
      <w:lvlJc w:val="left"/>
      <w:pPr>
        <w:ind w:left="0" w:firstLine="0"/>
      </w:pPr>
    </w:lvl>
  </w:abstractNum>
  <w:abstractNum w:abstractNumId="16">
    <w:nsid w:val="730B4B1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4E3C402"/>
    <w:multiLevelType w:val="singleLevel"/>
    <w:tmpl w:val="00000000"/>
    <w:lvl w:ilvl="0">
      <w:start w:val="1"/>
      <w:numFmt w:val="none"/>
      <w:suff w:val="space"/>
      <w:lvlText w:val=""/>
      <w:lvlJc w:val="left"/>
      <w:pPr>
        <w:ind w:left="0" w:firstLine="0"/>
      </w:pPr>
    </w:lvl>
  </w:abstractNum>
  <w:abstractNum w:abstractNumId="18">
    <w:nsid w:val="7BA51C0B"/>
    <w:multiLevelType w:val="singleLevel"/>
    <w:tmpl w:val="00000000"/>
    <w:lvl w:ilvl="0">
      <w:numFmt w:val="bullet"/>
      <w:suff w:val="space"/>
      <w:lvlText w:val="o"/>
      <w:lvlJc w:val="left"/>
      <w:pPr>
        <w:ind w:left="0" w:firstLine="0"/>
      </w:pPr>
    </w:lvl>
  </w:abstractNum>
  <w:abstractNum w:abstractNumId="19">
    <w:nsid w:val="7E085201"/>
    <w:multiLevelType w:val="singleLevel"/>
    <w:tmpl w:val="00000000"/>
    <w:lvl w:ilvl="0">
      <w:start w:val="1"/>
      <w:numFmt w:val="upperRoman"/>
      <w:suff w:val="space"/>
      <w:lvlText w:val="%1."/>
      <w:lvlJc w:val="left"/>
      <w:pPr>
        <w:ind w:left="0" w:firstLine="0"/>
      </w:pPr>
    </w:lvl>
  </w:abstractNum>
  <w:num w:numId="1">
    <w:abstractNumId w:val="11"/>
  </w:num>
  <w:num w:numId="2">
    <w:abstractNumId w:val="10"/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</w:num>
  <w:num w:numId="5">
    <w:abstractNumId w:val="1"/>
    <w:lvlOverride w:ilvl="0">
      <w:startOverride w:val="1"/>
    </w:lvlOverride>
  </w:num>
  <w:num w:numId="6">
    <w:abstractNumId w:val="1"/>
    <w:lvlOverride w:ilvl="0">
      <w:startOverride w:val="1"/>
    </w:lvlOverride>
  </w:num>
  <w:num w:numId="7">
    <w:abstractNumId w:val="1"/>
    <w:lvlOverride w:ilvl="0">
      <w:startOverride w:val="1"/>
    </w:lvlOverride>
  </w:num>
  <w:num w:numId="8">
    <w:abstractNumId w:val="1"/>
    <w:lvlOverride w:ilvl="0">
      <w:startOverride w:val="1"/>
    </w:lvlOverride>
  </w:num>
  <w:num w:numId="9">
    <w:abstractNumId w:val="1"/>
    <w:lvlOverride w:ilvl="0">
      <w:startOverride w:val="1"/>
    </w:lvlOverride>
  </w:num>
  <w:num w:numId="10">
    <w:abstractNumId w:val="1"/>
    <w:lvlOverride w:ilvl="0">
      <w:startOverride w:val="1"/>
    </w:lvlOverride>
  </w:num>
  <w:num w:numId="11">
    <w:abstractNumId w:val="1"/>
    <w:lvlOverride w:ilvl="0">
      <w:startOverride w:val="1"/>
    </w:lvlOverride>
  </w:num>
  <w:num w:numId="12">
    <w:abstractNumId w:val="1"/>
    <w:lvlOverride w:ilvl="0">
      <w:startOverride w:val="1"/>
    </w:lvlOverride>
  </w:num>
  <w:num w:numId="13">
    <w:abstractNumId w:val="1"/>
    <w:lvlOverride w:ilvl="0">
      <w:startOverride w:val="1"/>
    </w:lvlOverride>
  </w:num>
  <w:num w:numId="14">
    <w:abstractNumId w:val="1"/>
    <w:lvlOverride w:ilvl="0">
      <w:startOverride w:val="1"/>
    </w:lvlOverride>
  </w:num>
  <w:num w:numId="15">
    <w:abstractNumId w:val="1"/>
    <w:lvlOverride w:ilvl="0">
      <w:startOverride w:val="1"/>
    </w:lvlOverride>
  </w:num>
  <w:num w:numId="16">
    <w:abstractNumId w:val="1"/>
    <w:lvlOverride w:ilvl="0">
      <w:startOverride w:val="1"/>
    </w:lvlOverride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"/>
    <w:lvlOverride w:ilvl="0">
      <w:startOverride w:val="1"/>
    </w:lvlOverride>
  </w:num>
  <w:num w:numId="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3"/>
  </w:num>
  <w:num w:numId="31">
    <w:abstractNumId w:val="16"/>
  </w:num>
  <w:num w:numId="3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"/>
  </w:num>
  <w:num w:numId="34">
    <w:abstractNumId w:val="6"/>
  </w:num>
  <w:num w:numId="35">
    <w:abstractNumId w:val="9"/>
  </w:num>
  <w:num w:numId="36">
    <w:abstractNumId w:val="12"/>
  </w:num>
  <w:num w:numId="3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20"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62D8B"/>
    <w:rsid w:val="00025D73"/>
    <w:rsid w:val="0002602B"/>
    <w:rsid w:val="0002705A"/>
    <w:rsid w:val="00036462"/>
    <w:rsid w:val="00046A96"/>
    <w:rsid w:val="000551F3"/>
    <w:rsid w:val="0006411F"/>
    <w:rsid w:val="0006631C"/>
    <w:rsid w:val="00084B1E"/>
    <w:rsid w:val="000B5B73"/>
    <w:rsid w:val="000D20CE"/>
    <w:rsid w:val="000D2122"/>
    <w:rsid w:val="000E208E"/>
    <w:rsid w:val="000E5E7A"/>
    <w:rsid w:val="000F1EA5"/>
    <w:rsid w:val="00113FE7"/>
    <w:rsid w:val="001436BC"/>
    <w:rsid w:val="00155398"/>
    <w:rsid w:val="00171A42"/>
    <w:rsid w:val="001744A6"/>
    <w:rsid w:val="001764D3"/>
    <w:rsid w:val="00176BE1"/>
    <w:rsid w:val="001936FF"/>
    <w:rsid w:val="00197438"/>
    <w:rsid w:val="001A4394"/>
    <w:rsid w:val="001F4F74"/>
    <w:rsid w:val="0020539E"/>
    <w:rsid w:val="0022535C"/>
    <w:rsid w:val="00225B83"/>
    <w:rsid w:val="002510AC"/>
    <w:rsid w:val="002630AD"/>
    <w:rsid w:val="002643F8"/>
    <w:rsid w:val="00265B71"/>
    <w:rsid w:val="00286E7B"/>
    <w:rsid w:val="002A0D44"/>
    <w:rsid w:val="002A442E"/>
    <w:rsid w:val="002B3B1E"/>
    <w:rsid w:val="002B5BC1"/>
    <w:rsid w:val="002B6629"/>
    <w:rsid w:val="002C339F"/>
    <w:rsid w:val="002E7C94"/>
    <w:rsid w:val="002E7E43"/>
    <w:rsid w:val="00305D71"/>
    <w:rsid w:val="003306B6"/>
    <w:rsid w:val="003615FD"/>
    <w:rsid w:val="00366936"/>
    <w:rsid w:val="0037210D"/>
    <w:rsid w:val="003741D6"/>
    <w:rsid w:val="003846EA"/>
    <w:rsid w:val="003A5228"/>
    <w:rsid w:val="003B6013"/>
    <w:rsid w:val="003C408D"/>
    <w:rsid w:val="003E38D8"/>
    <w:rsid w:val="003F559E"/>
    <w:rsid w:val="004225AD"/>
    <w:rsid w:val="00427324"/>
    <w:rsid w:val="00430FC3"/>
    <w:rsid w:val="00443193"/>
    <w:rsid w:val="0044753A"/>
    <w:rsid w:val="0046223B"/>
    <w:rsid w:val="00475210"/>
    <w:rsid w:val="0047716A"/>
    <w:rsid w:val="004833EC"/>
    <w:rsid w:val="004954F0"/>
    <w:rsid w:val="004A2168"/>
    <w:rsid w:val="004C5D77"/>
    <w:rsid w:val="004D3FC3"/>
    <w:rsid w:val="004D514E"/>
    <w:rsid w:val="004D56E4"/>
    <w:rsid w:val="004F1B48"/>
    <w:rsid w:val="004F580F"/>
    <w:rsid w:val="00512453"/>
    <w:rsid w:val="00514E7C"/>
    <w:rsid w:val="00517A68"/>
    <w:rsid w:val="00527FEB"/>
    <w:rsid w:val="00530A1C"/>
    <w:rsid w:val="005335E5"/>
    <w:rsid w:val="00582A9D"/>
    <w:rsid w:val="0058751D"/>
    <w:rsid w:val="005B1BDE"/>
    <w:rsid w:val="005B439D"/>
    <w:rsid w:val="005B5F2D"/>
    <w:rsid w:val="005B606F"/>
    <w:rsid w:val="005C5894"/>
    <w:rsid w:val="005C5CC8"/>
    <w:rsid w:val="005D53B4"/>
    <w:rsid w:val="005E5CEE"/>
    <w:rsid w:val="005F3B12"/>
    <w:rsid w:val="005F548F"/>
    <w:rsid w:val="006114E6"/>
    <w:rsid w:val="00616A2A"/>
    <w:rsid w:val="006315C1"/>
    <w:rsid w:val="00635766"/>
    <w:rsid w:val="00635C48"/>
    <w:rsid w:val="006406DB"/>
    <w:rsid w:val="006614ED"/>
    <w:rsid w:val="00684959"/>
    <w:rsid w:val="006A2B80"/>
    <w:rsid w:val="006A42C5"/>
    <w:rsid w:val="006B50ED"/>
    <w:rsid w:val="006D3883"/>
    <w:rsid w:val="00706B66"/>
    <w:rsid w:val="007923FA"/>
    <w:rsid w:val="00794233"/>
    <w:rsid w:val="007A6514"/>
    <w:rsid w:val="007C4DAC"/>
    <w:rsid w:val="007D77F6"/>
    <w:rsid w:val="007E7EF8"/>
    <w:rsid w:val="0080450F"/>
    <w:rsid w:val="008064BF"/>
    <w:rsid w:val="0083701D"/>
    <w:rsid w:val="00844EAB"/>
    <w:rsid w:val="00847E94"/>
    <w:rsid w:val="00854489"/>
    <w:rsid w:val="00856AE2"/>
    <w:rsid w:val="00860212"/>
    <w:rsid w:val="00866FE4"/>
    <w:rsid w:val="008870D2"/>
    <w:rsid w:val="008A31B1"/>
    <w:rsid w:val="008B1293"/>
    <w:rsid w:val="008B5E73"/>
    <w:rsid w:val="008C391C"/>
    <w:rsid w:val="008F3C41"/>
    <w:rsid w:val="008F52CD"/>
    <w:rsid w:val="008F67BA"/>
    <w:rsid w:val="009022E6"/>
    <w:rsid w:val="00904775"/>
    <w:rsid w:val="00922655"/>
    <w:rsid w:val="00923FBF"/>
    <w:rsid w:val="00924647"/>
    <w:rsid w:val="00947CAC"/>
    <w:rsid w:val="0095223D"/>
    <w:rsid w:val="00955141"/>
    <w:rsid w:val="009648D9"/>
    <w:rsid w:val="0096647D"/>
    <w:rsid w:val="009739AF"/>
    <w:rsid w:val="00985D5C"/>
    <w:rsid w:val="00987E9C"/>
    <w:rsid w:val="009B4DD1"/>
    <w:rsid w:val="009C760C"/>
    <w:rsid w:val="009D73F8"/>
    <w:rsid w:val="009E2FDB"/>
    <w:rsid w:val="00A031D3"/>
    <w:rsid w:val="00A1668F"/>
    <w:rsid w:val="00A2741E"/>
    <w:rsid w:val="00A35039"/>
    <w:rsid w:val="00A6254C"/>
    <w:rsid w:val="00A63750"/>
    <w:rsid w:val="00A73CCD"/>
    <w:rsid w:val="00A8583D"/>
    <w:rsid w:val="00AB5AE0"/>
    <w:rsid w:val="00AD0BBE"/>
    <w:rsid w:val="00AD29CD"/>
    <w:rsid w:val="00B56B0E"/>
    <w:rsid w:val="00B72BF7"/>
    <w:rsid w:val="00BA0A88"/>
    <w:rsid w:val="00BB52E3"/>
    <w:rsid w:val="00BB65CE"/>
    <w:rsid w:val="00BC091F"/>
    <w:rsid w:val="00BE2FB3"/>
    <w:rsid w:val="00BF35EE"/>
    <w:rsid w:val="00C0147E"/>
    <w:rsid w:val="00C02605"/>
    <w:rsid w:val="00C027EC"/>
    <w:rsid w:val="00C05161"/>
    <w:rsid w:val="00C45404"/>
    <w:rsid w:val="00C6218B"/>
    <w:rsid w:val="00C62D8B"/>
    <w:rsid w:val="00C64E47"/>
    <w:rsid w:val="00C6613A"/>
    <w:rsid w:val="00C7149A"/>
    <w:rsid w:val="00C941C2"/>
    <w:rsid w:val="00CB0415"/>
    <w:rsid w:val="00CC7B33"/>
    <w:rsid w:val="00CD3DDC"/>
    <w:rsid w:val="00CD48EA"/>
    <w:rsid w:val="00D54CA0"/>
    <w:rsid w:val="00D76AA0"/>
    <w:rsid w:val="00D85CBA"/>
    <w:rsid w:val="00D86DA6"/>
    <w:rsid w:val="00DA245F"/>
    <w:rsid w:val="00DB60E9"/>
    <w:rsid w:val="00DD3B32"/>
    <w:rsid w:val="00DD46A3"/>
    <w:rsid w:val="00DE5F99"/>
    <w:rsid w:val="00DE7F9E"/>
    <w:rsid w:val="00DF711B"/>
    <w:rsid w:val="00E125AA"/>
    <w:rsid w:val="00E2470A"/>
    <w:rsid w:val="00E32567"/>
    <w:rsid w:val="00E32F40"/>
    <w:rsid w:val="00E6602E"/>
    <w:rsid w:val="00E741C6"/>
    <w:rsid w:val="00E8711C"/>
    <w:rsid w:val="00E9644A"/>
    <w:rsid w:val="00ED5083"/>
    <w:rsid w:val="00EE236A"/>
    <w:rsid w:val="00EE45AE"/>
    <w:rsid w:val="00F2403B"/>
    <w:rsid w:val="00F3355B"/>
    <w:rsid w:val="00FB6F7A"/>
    <w:rsid w:val="00FC69EB"/>
    <w:rsid w:val="00FC6A9B"/>
    <w:rsid w:val="00FD0540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 w:uiPriority="39" w:unhideWhenUsed="0" w:qFormat="1"/>
    <w:lsdException w:name="caption" w:uiPriority="35" w:qFormat="1"/>
    <w:lsdException w:name="footnote reference" w:semiHidden="0" w:uiPriority="39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05C"/>
    <w:pPr>
      <w:spacing w:before="120" w:after="120" w:line="276" w:lineRule="auto"/>
      <w:ind w:firstLine="482"/>
      <w:jc w:val="both"/>
    </w:pPr>
    <w:rPr>
      <w:rFonts w:ascii="Times New Roman" w:hAnsi="Times New Roman"/>
      <w:sz w:val="22"/>
      <w:szCs w:val="22"/>
    </w:rPr>
  </w:style>
  <w:style w:type="paragraph" w:styleId="1">
    <w:name w:val="heading 1"/>
    <w:basedOn w:val="a"/>
    <w:next w:val="a"/>
    <w:uiPriority w:val="9"/>
    <w:qFormat/>
    <w:rsid w:val="00B32490"/>
    <w:pPr>
      <w:keepNext/>
      <w:keepLines/>
      <w:numPr>
        <w:numId w:val="1"/>
      </w:numPr>
      <w:spacing w:before="240"/>
      <w:ind w:firstLine="0"/>
      <w:jc w:val="center"/>
      <w:outlineLvl w:val="0"/>
    </w:pPr>
    <w:rPr>
      <w:b/>
      <w:bCs/>
      <w:sz w:val="24"/>
      <w:szCs w:val="28"/>
    </w:rPr>
  </w:style>
  <w:style w:type="paragraph" w:styleId="2">
    <w:name w:val="heading 2"/>
    <w:basedOn w:val="a"/>
    <w:next w:val="a"/>
    <w:uiPriority w:val="9"/>
    <w:unhideWhenUsed/>
    <w:qFormat/>
    <w:rsid w:val="00FB784E"/>
    <w:pPr>
      <w:numPr>
        <w:ilvl w:val="1"/>
        <w:numId w:val="1"/>
      </w:numPr>
      <w:outlineLvl w:val="1"/>
    </w:pPr>
    <w:rPr>
      <w:bCs/>
      <w:szCs w:val="26"/>
    </w:rPr>
  </w:style>
  <w:style w:type="paragraph" w:styleId="3">
    <w:name w:val="heading 3"/>
    <w:basedOn w:val="a"/>
    <w:next w:val="a"/>
    <w:uiPriority w:val="9"/>
    <w:unhideWhenUsed/>
    <w:qFormat/>
    <w:rsid w:val="002C64AF"/>
    <w:pPr>
      <w:numPr>
        <w:ilvl w:val="2"/>
        <w:numId w:val="1"/>
      </w:numPr>
      <w:outlineLvl w:val="2"/>
    </w:pPr>
    <w:rPr>
      <w:bCs/>
    </w:rPr>
  </w:style>
  <w:style w:type="paragraph" w:styleId="4">
    <w:name w:val="heading 4"/>
    <w:basedOn w:val="a"/>
    <w:next w:val="a"/>
    <w:uiPriority w:val="9"/>
    <w:unhideWhenUsed/>
    <w:qFormat/>
    <w:rsid w:val="002C64AF"/>
    <w:pPr>
      <w:numPr>
        <w:ilvl w:val="3"/>
        <w:numId w:val="1"/>
      </w:numPr>
      <w:outlineLvl w:val="3"/>
    </w:pPr>
    <w:rPr>
      <w:bCs/>
      <w:iCs/>
    </w:rPr>
  </w:style>
  <w:style w:type="paragraph" w:styleId="5">
    <w:name w:val="heading 5"/>
    <w:basedOn w:val="a"/>
    <w:next w:val="a"/>
    <w:uiPriority w:val="9"/>
    <w:semiHidden/>
    <w:unhideWhenUsed/>
    <w:qFormat/>
    <w:rsid w:val="002C64AF"/>
    <w:pPr>
      <w:keepNext/>
      <w:keepLines/>
      <w:numPr>
        <w:ilvl w:val="4"/>
        <w:numId w:val="1"/>
      </w:numPr>
      <w:spacing w:before="200" w:after="0"/>
      <w:outlineLvl w:val="4"/>
    </w:pPr>
    <w:rPr>
      <w:rFonts w:ascii="Cambria" w:hAnsi="Cambria"/>
    </w:rPr>
  </w:style>
  <w:style w:type="paragraph" w:styleId="6">
    <w:name w:val="heading 6"/>
    <w:basedOn w:val="a"/>
    <w:next w:val="a"/>
    <w:uiPriority w:val="9"/>
    <w:semiHidden/>
    <w:unhideWhenUsed/>
    <w:qFormat/>
    <w:rsid w:val="0098229F"/>
    <w:pPr>
      <w:keepNext/>
      <w:keepLines/>
      <w:numPr>
        <w:ilvl w:val="5"/>
        <w:numId w:val="1"/>
      </w:numPr>
      <w:spacing w:before="200" w:after="0"/>
      <w:outlineLvl w:val="5"/>
    </w:pPr>
    <w:rPr>
      <w:rFonts w:ascii="Cambria" w:hAnsi="Cambria"/>
      <w:i/>
      <w:iCs/>
      <w:color w:val="243F60"/>
    </w:rPr>
  </w:style>
  <w:style w:type="paragraph" w:styleId="7">
    <w:name w:val="heading 7"/>
    <w:basedOn w:val="a"/>
    <w:next w:val="a"/>
    <w:uiPriority w:val="9"/>
    <w:semiHidden/>
    <w:unhideWhenUsed/>
    <w:qFormat/>
    <w:rsid w:val="0098229F"/>
    <w:pPr>
      <w:keepNext/>
      <w:keepLines/>
      <w:numPr>
        <w:ilvl w:val="6"/>
        <w:numId w:val="1"/>
      </w:numPr>
      <w:spacing w:before="200" w:after="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uiPriority w:val="9"/>
    <w:semiHidden/>
    <w:unhideWhenUsed/>
    <w:qFormat/>
    <w:rsid w:val="0098229F"/>
    <w:pPr>
      <w:keepNext/>
      <w:keepLines/>
      <w:numPr>
        <w:ilvl w:val="7"/>
        <w:numId w:val="1"/>
      </w:numPr>
      <w:spacing w:before="200" w:after="0"/>
      <w:outlineLvl w:val="7"/>
    </w:pPr>
    <w:rPr>
      <w:rFonts w:ascii="Cambria" w:hAnsi="Cambria"/>
      <w:color w:val="4F81BD"/>
      <w:szCs w:val="20"/>
    </w:rPr>
  </w:style>
  <w:style w:type="paragraph" w:styleId="9">
    <w:name w:val="heading 9"/>
    <w:basedOn w:val="a"/>
    <w:next w:val="a"/>
    <w:uiPriority w:val="9"/>
    <w:semiHidden/>
    <w:unhideWhenUsed/>
    <w:qFormat/>
    <w:rsid w:val="0098229F"/>
    <w:pPr>
      <w:keepNext/>
      <w:keepLines/>
      <w:numPr>
        <w:ilvl w:val="8"/>
        <w:numId w:val="1"/>
      </w:numPr>
      <w:spacing w:before="200" w:after="0"/>
      <w:outlineLvl w:val="8"/>
    </w:pPr>
    <w:rPr>
      <w:rFonts w:ascii="Cambria" w:hAnsi="Cambria"/>
      <w:i/>
      <w:iCs/>
      <w:color w:val="4040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unindented">
    <w:name w:val="Normal unindented"/>
    <w:aliases w:val="Обычный Без отступа"/>
    <w:qFormat/>
    <w:rsid w:val="0013305C"/>
    <w:pPr>
      <w:spacing w:before="120" w:after="120" w:line="276" w:lineRule="auto"/>
      <w:jc w:val="both"/>
    </w:pPr>
    <w:rPr>
      <w:rFonts w:ascii="Times New Roman" w:hAnsi="Times New Roman"/>
      <w:sz w:val="22"/>
      <w:szCs w:val="22"/>
    </w:rPr>
  </w:style>
  <w:style w:type="paragraph" w:customStyle="1" w:styleId="heading1unnumbered">
    <w:name w:val="heading 1 unnumbered"/>
    <w:aliases w:val="Заголовок 1 Ненумерованный"/>
    <w:basedOn w:val="a"/>
    <w:next w:val="a"/>
    <w:uiPriority w:val="9"/>
    <w:qFormat/>
    <w:rsid w:val="00B32490"/>
    <w:pPr>
      <w:keepNext/>
      <w:keepLines/>
      <w:spacing w:before="240"/>
      <w:ind w:firstLine="0"/>
      <w:jc w:val="center"/>
      <w:outlineLvl w:val="0"/>
    </w:pPr>
    <w:rPr>
      <w:b/>
      <w:bCs/>
      <w:sz w:val="24"/>
      <w:szCs w:val="28"/>
    </w:rPr>
  </w:style>
  <w:style w:type="paragraph" w:customStyle="1" w:styleId="heading1normal">
    <w:name w:val="heading 1 normal"/>
    <w:aliases w:val="Заголовок 1 Обычный"/>
    <w:basedOn w:val="a"/>
    <w:next w:val="a"/>
    <w:uiPriority w:val="9"/>
    <w:qFormat/>
    <w:rsid w:val="00B32490"/>
    <w:pPr>
      <w:numPr>
        <w:numId w:val="2"/>
      </w:numPr>
      <w:outlineLvl w:val="0"/>
    </w:pPr>
  </w:style>
  <w:style w:type="paragraph" w:customStyle="1" w:styleId="heading1normalunnumbered">
    <w:name w:val="heading 1 normal unnumbered"/>
    <w:aliases w:val="Заголовок 1 Обычный Ненумерованный"/>
    <w:basedOn w:val="a"/>
    <w:next w:val="a"/>
    <w:link w:val="10"/>
    <w:uiPriority w:val="9"/>
    <w:qFormat/>
    <w:rsid w:val="00B32490"/>
    <w:pPr>
      <w:outlineLvl w:val="0"/>
    </w:pPr>
  </w:style>
  <w:style w:type="character" w:customStyle="1" w:styleId="10">
    <w:name w:val="Заголовок 1 Знак"/>
    <w:basedOn w:val="a0"/>
    <w:link w:val="heading1normalunnumbered"/>
    <w:uiPriority w:val="9"/>
    <w:rsid w:val="00B32490"/>
    <w:rPr>
      <w:rFonts w:ascii="Times New Roman" w:eastAsia="Times New Roman" w:hAnsi="Times New Roman" w:cs="Times New Roman"/>
      <w:b/>
      <w:bCs/>
      <w:sz w:val="24"/>
      <w:szCs w:val="28"/>
      <w:lang w:val="ru-RU"/>
    </w:rPr>
  </w:style>
  <w:style w:type="paragraph" w:customStyle="1" w:styleId="heading2normal">
    <w:name w:val="heading 2 normal"/>
    <w:aliases w:val="Заголовок 2 Обычный"/>
    <w:basedOn w:val="a"/>
    <w:next w:val="a"/>
    <w:link w:val="20"/>
    <w:uiPriority w:val="9"/>
    <w:qFormat/>
    <w:rsid w:val="00B32490"/>
    <w:pPr>
      <w:numPr>
        <w:ilvl w:val="2"/>
        <w:numId w:val="2"/>
      </w:numPr>
      <w:outlineLvl w:val="1"/>
    </w:pPr>
  </w:style>
  <w:style w:type="character" w:customStyle="1" w:styleId="20">
    <w:name w:val="Заголовок 2 Знак"/>
    <w:basedOn w:val="a0"/>
    <w:link w:val="heading2normal"/>
    <w:uiPriority w:val="9"/>
    <w:rsid w:val="00FB784E"/>
    <w:rPr>
      <w:rFonts w:ascii="Times New Roman" w:hAnsi="Times New Roman"/>
      <w:sz w:val="22"/>
      <w:szCs w:val="22"/>
    </w:rPr>
  </w:style>
  <w:style w:type="paragraph" w:customStyle="1" w:styleId="heading3normal">
    <w:name w:val="heading 3 normal"/>
    <w:aliases w:val="Заголовок 3 Обычный"/>
    <w:basedOn w:val="a"/>
    <w:next w:val="a"/>
    <w:link w:val="30"/>
    <w:uiPriority w:val="9"/>
    <w:qFormat/>
    <w:rsid w:val="00B32490"/>
    <w:pPr>
      <w:numPr>
        <w:ilvl w:val="4"/>
        <w:numId w:val="2"/>
      </w:numPr>
      <w:outlineLvl w:val="2"/>
    </w:pPr>
  </w:style>
  <w:style w:type="character" w:customStyle="1" w:styleId="30">
    <w:name w:val="Заголовок 3 Знак"/>
    <w:basedOn w:val="a0"/>
    <w:link w:val="heading3normal"/>
    <w:uiPriority w:val="9"/>
    <w:rsid w:val="002C64AF"/>
    <w:rPr>
      <w:rFonts w:ascii="Times New Roman" w:hAnsi="Times New Roman"/>
      <w:sz w:val="22"/>
      <w:szCs w:val="22"/>
    </w:rPr>
  </w:style>
  <w:style w:type="paragraph" w:customStyle="1" w:styleId="heading4normal">
    <w:name w:val="heading 4 normal"/>
    <w:aliases w:val="Заголовок 4 Обычный"/>
    <w:basedOn w:val="a"/>
    <w:next w:val="a"/>
    <w:link w:val="40"/>
    <w:uiPriority w:val="9"/>
    <w:qFormat/>
    <w:rsid w:val="00B32490"/>
    <w:pPr>
      <w:numPr>
        <w:ilvl w:val="6"/>
        <w:numId w:val="2"/>
      </w:numPr>
      <w:outlineLvl w:val="3"/>
    </w:pPr>
  </w:style>
  <w:style w:type="character" w:customStyle="1" w:styleId="40">
    <w:name w:val="Заголовок 4 Знак"/>
    <w:basedOn w:val="a0"/>
    <w:link w:val="heading4normal"/>
    <w:uiPriority w:val="9"/>
    <w:rsid w:val="002C64AF"/>
    <w:rPr>
      <w:rFonts w:ascii="Times New Roman" w:hAnsi="Times New Roman"/>
      <w:sz w:val="22"/>
      <w:szCs w:val="22"/>
    </w:rPr>
  </w:style>
  <w:style w:type="paragraph" w:customStyle="1" w:styleId="heading5normal">
    <w:name w:val="heading 5 normal"/>
    <w:aliases w:val="Заголовок 5 Обычный"/>
    <w:basedOn w:val="a"/>
    <w:next w:val="a"/>
    <w:link w:val="50"/>
    <w:uiPriority w:val="9"/>
    <w:qFormat/>
    <w:rsid w:val="00B32490"/>
    <w:pPr>
      <w:numPr>
        <w:ilvl w:val="8"/>
        <w:numId w:val="2"/>
      </w:numPr>
      <w:outlineLvl w:val="4"/>
    </w:pPr>
  </w:style>
  <w:style w:type="character" w:customStyle="1" w:styleId="50">
    <w:name w:val="Заголовок 5 Знак"/>
    <w:basedOn w:val="a0"/>
    <w:link w:val="heading5normal"/>
    <w:uiPriority w:val="9"/>
    <w:rsid w:val="002C64AF"/>
    <w:rPr>
      <w:rFonts w:ascii="Times New Roman" w:hAnsi="Times New Roman"/>
      <w:sz w:val="22"/>
      <w:szCs w:val="22"/>
    </w:rPr>
  </w:style>
  <w:style w:type="paragraph" w:customStyle="1" w:styleId="heading6normal">
    <w:name w:val="heading 6 normal"/>
    <w:aliases w:val="Заголовок 6 Обычный"/>
    <w:basedOn w:val="a"/>
    <w:next w:val="a"/>
    <w:link w:val="60"/>
    <w:uiPriority w:val="9"/>
    <w:qFormat/>
    <w:rsid w:val="00B32490"/>
    <w:pPr>
      <w:numPr>
        <w:ilvl w:val="5"/>
        <w:numId w:val="2"/>
      </w:numPr>
      <w:outlineLvl w:val="5"/>
    </w:pPr>
  </w:style>
  <w:style w:type="character" w:customStyle="1" w:styleId="60">
    <w:name w:val="Заголовок 6 Знак"/>
    <w:basedOn w:val="a0"/>
    <w:link w:val="heading6normal"/>
    <w:uiPriority w:val="9"/>
    <w:rsid w:val="0098229F"/>
    <w:rPr>
      <w:rFonts w:ascii="Times New Roman" w:hAnsi="Times New Roman"/>
      <w:sz w:val="22"/>
      <w:szCs w:val="22"/>
    </w:rPr>
  </w:style>
  <w:style w:type="paragraph" w:customStyle="1" w:styleId="heading7normal">
    <w:name w:val="heading 7 normal"/>
    <w:aliases w:val="Заголовок 7 Обычный"/>
    <w:basedOn w:val="a"/>
    <w:next w:val="a"/>
    <w:link w:val="70"/>
    <w:uiPriority w:val="9"/>
    <w:qFormat/>
    <w:rsid w:val="00B32490"/>
    <w:pPr>
      <w:outlineLvl w:val="6"/>
    </w:pPr>
  </w:style>
  <w:style w:type="character" w:customStyle="1" w:styleId="70">
    <w:name w:val="Заголовок 7 Знак"/>
    <w:basedOn w:val="a0"/>
    <w:link w:val="heading7normal"/>
    <w:uiPriority w:val="9"/>
    <w:rsid w:val="0098229F"/>
    <w:rPr>
      <w:rFonts w:ascii="Times New Roman" w:hAnsi="Times New Roman"/>
      <w:sz w:val="22"/>
      <w:szCs w:val="22"/>
    </w:rPr>
  </w:style>
  <w:style w:type="paragraph" w:customStyle="1" w:styleId="heading8normal">
    <w:name w:val="heading 8 normal"/>
    <w:aliases w:val="Заголовок 8 Обычный"/>
    <w:basedOn w:val="a"/>
    <w:next w:val="a"/>
    <w:link w:val="80"/>
    <w:uiPriority w:val="9"/>
    <w:qFormat/>
    <w:rsid w:val="00B32490"/>
    <w:pPr>
      <w:numPr>
        <w:ilvl w:val="7"/>
        <w:numId w:val="2"/>
      </w:numPr>
      <w:outlineLvl w:val="7"/>
    </w:pPr>
  </w:style>
  <w:style w:type="character" w:customStyle="1" w:styleId="80">
    <w:name w:val="Заголовок 8 Знак"/>
    <w:basedOn w:val="a0"/>
    <w:link w:val="heading8normal"/>
    <w:uiPriority w:val="9"/>
    <w:rsid w:val="0098229F"/>
    <w:rPr>
      <w:rFonts w:ascii="Times New Roman" w:hAnsi="Times New Roman"/>
      <w:sz w:val="22"/>
      <w:szCs w:val="22"/>
    </w:rPr>
  </w:style>
  <w:style w:type="paragraph" w:customStyle="1" w:styleId="heading9normal">
    <w:name w:val="heading 9 normal"/>
    <w:aliases w:val="Заголовок 9 Обычный"/>
    <w:basedOn w:val="a"/>
    <w:next w:val="a"/>
    <w:link w:val="90"/>
    <w:uiPriority w:val="9"/>
    <w:qFormat/>
    <w:rsid w:val="00B32490"/>
    <w:pPr>
      <w:outlineLvl w:val="8"/>
    </w:pPr>
  </w:style>
  <w:style w:type="character" w:customStyle="1" w:styleId="90">
    <w:name w:val="Заголовок 9 Знак"/>
    <w:basedOn w:val="a0"/>
    <w:link w:val="heading9normal"/>
    <w:uiPriority w:val="9"/>
    <w:rsid w:val="0098229F"/>
    <w:rPr>
      <w:rFonts w:ascii="Times New Roman" w:hAnsi="Times New Roman"/>
      <w:sz w:val="22"/>
      <w:szCs w:val="22"/>
    </w:rPr>
  </w:style>
  <w:style w:type="paragraph" w:styleId="a3">
    <w:name w:val="caption"/>
    <w:basedOn w:val="a"/>
    <w:next w:val="a"/>
    <w:uiPriority w:val="35"/>
    <w:semiHidden/>
    <w:unhideWhenUsed/>
    <w:qFormat/>
    <w:rsid w:val="0098229F"/>
    <w:pPr>
      <w:spacing w:line="240" w:lineRule="auto"/>
    </w:pPr>
    <w:rPr>
      <w:b/>
      <w:bCs/>
      <w:color w:val="4F81BD"/>
      <w:sz w:val="18"/>
      <w:szCs w:val="18"/>
    </w:rPr>
  </w:style>
  <w:style w:type="paragraph" w:styleId="a4">
    <w:name w:val="Title"/>
    <w:aliases w:val="Текст сноски Знак"/>
    <w:basedOn w:val="a"/>
    <w:next w:val="a"/>
    <w:link w:val="a5"/>
    <w:uiPriority w:val="10"/>
    <w:qFormat/>
    <w:rsid w:val="00222923"/>
    <w:pPr>
      <w:keepNext/>
      <w:keepLines/>
      <w:spacing w:after="300" w:line="240" w:lineRule="auto"/>
      <w:ind w:firstLine="0"/>
      <w:contextualSpacing/>
      <w:jc w:val="center"/>
      <w:outlineLvl w:val="0"/>
    </w:pPr>
    <w:rPr>
      <w:b/>
      <w:spacing w:val="5"/>
      <w:kern w:val="28"/>
      <w:sz w:val="28"/>
      <w:szCs w:val="52"/>
    </w:rPr>
  </w:style>
  <w:style w:type="character" w:customStyle="1" w:styleId="a5">
    <w:name w:val="Название Знак"/>
    <w:aliases w:val="Текст сноски Знак Знак"/>
    <w:basedOn w:val="a0"/>
    <w:link w:val="a4"/>
    <w:uiPriority w:val="10"/>
    <w:rsid w:val="00222923"/>
    <w:rPr>
      <w:rFonts w:ascii="Times New Roman" w:eastAsia="Times New Roman" w:hAnsi="Times New Roman" w:cs="Times New Roman"/>
      <w:b/>
      <w:spacing w:val="5"/>
      <w:kern w:val="28"/>
      <w:sz w:val="28"/>
      <w:szCs w:val="52"/>
    </w:rPr>
  </w:style>
  <w:style w:type="paragraph" w:styleId="a6">
    <w:name w:val="Subtitle"/>
    <w:basedOn w:val="a"/>
    <w:next w:val="a"/>
    <w:link w:val="a7"/>
    <w:uiPriority w:val="11"/>
    <w:qFormat/>
    <w:rsid w:val="0098229F"/>
    <w:pPr>
      <w:numPr>
        <w:ilvl w:val="1"/>
      </w:numPr>
      <w:ind w:firstLine="482"/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98229F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98229F"/>
    <w:rPr>
      <w:b/>
      <w:bCs/>
    </w:rPr>
  </w:style>
  <w:style w:type="character" w:styleId="a9">
    <w:name w:val="Emphasis"/>
    <w:basedOn w:val="a0"/>
    <w:uiPriority w:val="20"/>
    <w:qFormat/>
    <w:rsid w:val="0098229F"/>
    <w:rPr>
      <w:i/>
      <w:iCs/>
    </w:rPr>
  </w:style>
  <w:style w:type="paragraph" w:styleId="aa">
    <w:name w:val="No Spacing"/>
    <w:uiPriority w:val="1"/>
    <w:qFormat/>
    <w:rsid w:val="0098229F"/>
    <w:rPr>
      <w:sz w:val="22"/>
      <w:szCs w:val="22"/>
    </w:rPr>
  </w:style>
  <w:style w:type="paragraph" w:styleId="ab">
    <w:name w:val="List Paragraph"/>
    <w:basedOn w:val="a"/>
    <w:uiPriority w:val="34"/>
    <w:qFormat/>
    <w:rsid w:val="0098229F"/>
    <w:pPr>
      <w:contextualSpacing/>
      <w:jc w:val="left"/>
    </w:pPr>
  </w:style>
  <w:style w:type="paragraph" w:styleId="21">
    <w:name w:val="Quote"/>
    <w:basedOn w:val="a"/>
    <w:next w:val="a"/>
    <w:uiPriority w:val="29"/>
    <w:qFormat/>
    <w:rsid w:val="0098229F"/>
    <w:pPr>
      <w:pBdr>
        <w:left w:val="single" w:sz="24" w:space="10" w:color="999999"/>
      </w:pBdr>
      <w:spacing w:after="0"/>
      <w:ind w:left="964" w:firstLine="0"/>
    </w:pPr>
    <w:rPr>
      <w:i/>
      <w:iCs/>
      <w:color w:val="8064A2"/>
    </w:rPr>
  </w:style>
  <w:style w:type="paragraph" w:customStyle="1" w:styleId="DeletedPlaceholder">
    <w:name w:val="DeletedPlaceholder"/>
    <w:aliases w:val="Подстановка"/>
    <w:basedOn w:val="a"/>
    <w:next w:val="a"/>
    <w:link w:val="DeletedPlaceholder0"/>
    <w:uiPriority w:val="29"/>
    <w:qFormat/>
    <w:rsid w:val="00EB0599"/>
    <w:pPr>
      <w:pBdr>
        <w:left w:val="single" w:sz="24" w:space="10" w:color="999999"/>
      </w:pBdr>
      <w:spacing w:after="0"/>
      <w:ind w:left="964" w:firstLine="0"/>
    </w:pPr>
    <w:rPr>
      <w:i/>
      <w:iCs/>
      <w:color w:val="FF3F1F"/>
    </w:rPr>
  </w:style>
  <w:style w:type="character" w:customStyle="1" w:styleId="DeletedPlaceholder0">
    <w:name w:val="DeletedPlaceholder Знак"/>
    <w:basedOn w:val="a0"/>
    <w:link w:val="DeletedPlaceholder"/>
    <w:uiPriority w:val="29"/>
    <w:rsid w:val="00EB0599"/>
    <w:rPr>
      <w:rFonts w:ascii="Times New Roman" w:hAnsi="Times New Roman"/>
      <w:i/>
      <w:iCs/>
      <w:color w:val="FF3F1F"/>
    </w:rPr>
  </w:style>
  <w:style w:type="paragraph" w:customStyle="1" w:styleId="Warning">
    <w:name w:val="Warning"/>
    <w:aliases w:val="Предупреждение"/>
    <w:basedOn w:val="a"/>
    <w:next w:val="a"/>
    <w:link w:val="22"/>
    <w:uiPriority w:val="29"/>
    <w:qFormat/>
    <w:rsid w:val="0098229F"/>
    <w:pPr>
      <w:pBdr>
        <w:left w:val="single" w:sz="24" w:space="10" w:color="999999"/>
      </w:pBdr>
      <w:spacing w:after="0"/>
      <w:ind w:left="964" w:firstLine="0"/>
    </w:pPr>
    <w:rPr>
      <w:i/>
      <w:iCs/>
      <w:color w:val="E36C0A"/>
    </w:rPr>
  </w:style>
  <w:style w:type="character" w:customStyle="1" w:styleId="22">
    <w:name w:val="Цитата 2 Знак"/>
    <w:basedOn w:val="a0"/>
    <w:link w:val="Warning"/>
    <w:uiPriority w:val="29"/>
    <w:rsid w:val="0098229F"/>
    <w:rPr>
      <w:i/>
      <w:iCs/>
      <w:color w:val="000000"/>
    </w:rPr>
  </w:style>
  <w:style w:type="paragraph" w:customStyle="1" w:styleId="QuoteMargin">
    <w:name w:val="QuoteMargin"/>
    <w:aliases w:val="Предупреждение Отступ"/>
    <w:qFormat/>
    <w:rsid w:val="0013305C"/>
    <w:pPr>
      <w:spacing w:before="120" w:line="276" w:lineRule="auto"/>
      <w:ind w:firstLine="482"/>
      <w:jc w:val="both"/>
    </w:pPr>
    <w:rPr>
      <w:rFonts w:ascii="Times New Roman" w:hAnsi="Times New Roman"/>
      <w:sz w:val="22"/>
      <w:szCs w:val="22"/>
    </w:rPr>
  </w:style>
  <w:style w:type="paragraph" w:styleId="ac">
    <w:name w:val="Intense Quote"/>
    <w:basedOn w:val="a"/>
    <w:next w:val="a"/>
    <w:link w:val="ad"/>
    <w:uiPriority w:val="30"/>
    <w:qFormat/>
    <w:rsid w:val="0098229F"/>
    <w:pPr>
      <w:pBdr>
        <w:bottom w:val="single" w:sz="4" w:space="4" w:color="4F81BD"/>
      </w:pBdr>
      <w:spacing w:before="200" w:after="0"/>
      <w:ind w:left="936" w:right="936"/>
    </w:pPr>
    <w:rPr>
      <w:b/>
      <w:bCs/>
      <w:i/>
      <w:iCs/>
      <w:color w:val="4F81BD"/>
    </w:rPr>
  </w:style>
  <w:style w:type="character" w:customStyle="1" w:styleId="ad">
    <w:name w:val="Выделенная цитата Знак"/>
    <w:basedOn w:val="a0"/>
    <w:link w:val="ac"/>
    <w:uiPriority w:val="30"/>
    <w:rsid w:val="0098229F"/>
    <w:rPr>
      <w:b/>
      <w:bCs/>
      <w:i/>
      <w:iCs/>
      <w:color w:val="4F81BD"/>
    </w:rPr>
  </w:style>
  <w:style w:type="character" w:styleId="ae">
    <w:name w:val="Subtle Emphasis"/>
    <w:basedOn w:val="a0"/>
    <w:uiPriority w:val="19"/>
    <w:qFormat/>
    <w:rsid w:val="0098229F"/>
    <w:rPr>
      <w:i/>
      <w:iCs/>
      <w:color w:val="808080"/>
    </w:rPr>
  </w:style>
  <w:style w:type="character" w:styleId="af">
    <w:name w:val="Intense Emphasis"/>
    <w:basedOn w:val="a0"/>
    <w:uiPriority w:val="21"/>
    <w:qFormat/>
    <w:rsid w:val="0098229F"/>
    <w:rPr>
      <w:b/>
      <w:bCs/>
      <w:i/>
      <w:iCs/>
      <w:color w:val="4F81BD"/>
    </w:rPr>
  </w:style>
  <w:style w:type="character" w:styleId="af0">
    <w:name w:val="Subtle Reference"/>
    <w:basedOn w:val="a0"/>
    <w:uiPriority w:val="31"/>
    <w:qFormat/>
    <w:rsid w:val="0098229F"/>
    <w:rPr>
      <w:smallCaps/>
      <w:color w:val="C0504D"/>
      <w:u w:val="single"/>
    </w:rPr>
  </w:style>
  <w:style w:type="character" w:styleId="af1">
    <w:name w:val="Intense Reference"/>
    <w:basedOn w:val="a0"/>
    <w:uiPriority w:val="32"/>
    <w:qFormat/>
    <w:rsid w:val="0098229F"/>
    <w:rPr>
      <w:b/>
      <w:bCs/>
      <w:smallCaps/>
      <w:color w:val="C0504D"/>
      <w:spacing w:val="5"/>
      <w:u w:val="single"/>
    </w:rPr>
  </w:style>
  <w:style w:type="character" w:styleId="af2">
    <w:name w:val="Book Title"/>
    <w:basedOn w:val="a0"/>
    <w:uiPriority w:val="33"/>
    <w:qFormat/>
    <w:rsid w:val="0098229F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98229F"/>
    <w:pPr>
      <w:outlineLvl w:val="9"/>
    </w:pPr>
  </w:style>
  <w:style w:type="paragraph" w:styleId="af4">
    <w:name w:val="Document Map"/>
    <w:basedOn w:val="a"/>
    <w:link w:val="af5"/>
    <w:uiPriority w:val="99"/>
    <w:semiHidden/>
    <w:unhideWhenUsed/>
    <w:rsid w:val="002229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Схема документа Знак"/>
    <w:basedOn w:val="a0"/>
    <w:link w:val="af4"/>
    <w:uiPriority w:val="99"/>
    <w:semiHidden/>
    <w:rsid w:val="00222923"/>
    <w:rPr>
      <w:rFonts w:ascii="Tahoma" w:hAnsi="Tahoma" w:cs="Tahoma"/>
      <w:sz w:val="16"/>
      <w:szCs w:val="16"/>
    </w:rPr>
  </w:style>
  <w:style w:type="paragraph" w:styleId="af6">
    <w:name w:val="header"/>
    <w:basedOn w:val="a"/>
    <w:link w:val="af7"/>
    <w:uiPriority w:val="99"/>
    <w:unhideWhenUsed/>
    <w:rsid w:val="00256A2F"/>
    <w:pPr>
      <w:tabs>
        <w:tab w:val="center" w:pos="4677"/>
        <w:tab w:val="right" w:pos="9355"/>
      </w:tabs>
      <w:spacing w:before="0" w:after="0" w:line="240" w:lineRule="auto"/>
      <w:jc w:val="center"/>
    </w:pPr>
    <w:rPr>
      <w:sz w:val="16"/>
      <w:szCs w:val="20"/>
    </w:rPr>
  </w:style>
  <w:style w:type="character" w:customStyle="1" w:styleId="af7">
    <w:name w:val="Верхний колонтитул Знак"/>
    <w:basedOn w:val="a0"/>
    <w:link w:val="af6"/>
    <w:uiPriority w:val="99"/>
    <w:rsid w:val="00256A2F"/>
    <w:rPr>
      <w:rFonts w:ascii="Times New Roman" w:hAnsi="Times New Roman"/>
      <w:sz w:val="16"/>
      <w:lang w:val="ru-RU"/>
    </w:rPr>
  </w:style>
  <w:style w:type="paragraph" w:styleId="af8">
    <w:name w:val="footer"/>
    <w:basedOn w:val="a"/>
    <w:link w:val="af9"/>
    <w:uiPriority w:val="99"/>
    <w:unhideWhenUsed/>
    <w:rsid w:val="00256A2F"/>
    <w:pPr>
      <w:tabs>
        <w:tab w:val="center" w:pos="4677"/>
        <w:tab w:val="right" w:pos="9355"/>
      </w:tabs>
      <w:spacing w:before="0" w:after="0" w:line="240" w:lineRule="auto"/>
      <w:jc w:val="center"/>
    </w:pPr>
    <w:rPr>
      <w:sz w:val="16"/>
      <w:szCs w:val="20"/>
    </w:rPr>
  </w:style>
  <w:style w:type="character" w:customStyle="1" w:styleId="af9">
    <w:name w:val="Нижний колонтитул Знак"/>
    <w:basedOn w:val="a0"/>
    <w:link w:val="af8"/>
    <w:uiPriority w:val="99"/>
    <w:rsid w:val="00256A2F"/>
    <w:rPr>
      <w:rFonts w:ascii="Times New Roman" w:hAnsi="Times New Roman"/>
      <w:sz w:val="16"/>
      <w:lang w:val="ru-RU"/>
    </w:rPr>
  </w:style>
  <w:style w:type="character" w:styleId="afa">
    <w:name w:val="footnote reference"/>
    <w:basedOn w:val="a0"/>
    <w:rsid w:val="00F06394"/>
    <w:rPr>
      <w:vertAlign w:val="superscript"/>
    </w:rPr>
  </w:style>
  <w:style w:type="paragraph" w:styleId="afb">
    <w:name w:val="footnote text"/>
    <w:basedOn w:val="a"/>
    <w:rsid w:val="00F06394"/>
    <w:pPr>
      <w:spacing w:line="216" w:lineRule="auto"/>
    </w:pPr>
    <w:rPr>
      <w:sz w:val="20"/>
      <w:szCs w:val="20"/>
    </w:rPr>
  </w:style>
  <w:style w:type="paragraph" w:customStyle="1" w:styleId="footnotetextunindented">
    <w:name w:val="footnote text unindented"/>
    <w:aliases w:val="Текст сноски Без отступа"/>
    <w:basedOn w:val="Normalunindented"/>
    <w:rsid w:val="00F06394"/>
    <w:pPr>
      <w:spacing w:line="216" w:lineRule="auto"/>
    </w:pPr>
    <w:rPr>
      <w:sz w:val="20"/>
      <w:szCs w:val="20"/>
    </w:rPr>
  </w:style>
  <w:style w:type="paragraph" w:customStyle="1" w:styleId="listfootnotetext">
    <w:name w:val="list footnote text"/>
    <w:aliases w:val="Текст сноски Абзац списка"/>
    <w:basedOn w:val="ab"/>
    <w:rsid w:val="00F06394"/>
    <w:pPr>
      <w:spacing w:line="216" w:lineRule="auto"/>
    </w:pPr>
    <w:rPr>
      <w:sz w:val="20"/>
      <w:szCs w:val="20"/>
    </w:rPr>
  </w:style>
  <w:style w:type="character" w:styleId="afc">
    <w:name w:val="Hyperlink"/>
    <w:uiPriority w:val="99"/>
    <w:unhideWhenUsed/>
    <w:rsid w:val="00EE45AE"/>
    <w:rPr>
      <w:color w:val="0000FF"/>
      <w:u w:val="single"/>
    </w:rPr>
  </w:style>
  <w:style w:type="paragraph" w:styleId="afd">
    <w:name w:val="Balloon Text"/>
    <w:basedOn w:val="a"/>
    <w:link w:val="afe"/>
    <w:uiPriority w:val="99"/>
    <w:semiHidden/>
    <w:unhideWhenUsed/>
    <w:rsid w:val="001936FF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basedOn w:val="a0"/>
    <w:link w:val="afd"/>
    <w:uiPriority w:val="99"/>
    <w:semiHidden/>
    <w:rsid w:val="001936FF"/>
    <w:rPr>
      <w:rFonts w:ascii="Tahoma" w:hAnsi="Tahoma" w:cs="Tahoma"/>
      <w:sz w:val="16"/>
      <w:szCs w:val="16"/>
    </w:rPr>
  </w:style>
  <w:style w:type="character" w:styleId="aff">
    <w:name w:val="FollowedHyperlink"/>
    <w:basedOn w:val="a0"/>
    <w:uiPriority w:val="99"/>
    <w:semiHidden/>
    <w:unhideWhenUsed/>
    <w:rsid w:val="00DD46A3"/>
    <w:rPr>
      <w:color w:val="800080" w:themeColor="followedHyperlink"/>
      <w:u w:val="single"/>
    </w:rPr>
  </w:style>
  <w:style w:type="paragraph" w:customStyle="1" w:styleId="ConsPlusNormal">
    <w:name w:val="ConsPlusNormal"/>
    <w:rsid w:val="00E6602E"/>
    <w:pPr>
      <w:widowControl w:val="0"/>
      <w:autoSpaceDE w:val="0"/>
      <w:autoSpaceDN w:val="0"/>
    </w:pPr>
    <w:rPr>
      <w:rFonts w:eastAsiaTheme="minorEastAsia" w:cs="Calibri"/>
      <w:sz w:val="22"/>
      <w:szCs w:val="22"/>
    </w:rPr>
  </w:style>
  <w:style w:type="paragraph" w:styleId="aff0">
    <w:name w:val="Normal (Web)"/>
    <w:basedOn w:val="a"/>
    <w:uiPriority w:val="99"/>
    <w:unhideWhenUsed/>
    <w:rsid w:val="002630AD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35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6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76B258-7757-4E1E-B451-24726E377C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884</TotalTime>
  <Pages>1</Pages>
  <Words>422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</vt:lpstr>
    </vt:vector>
  </TitlesOfParts>
  <Company/>
  <LinksUpToDate>false</LinksUpToDate>
  <CharactersWithSpaces>2826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</dc:title>
  <dc:creator>GL_buh</dc:creator>
  <dc:description>Консультант Плюс - Конструктор Договоров</dc:description>
  <cp:lastModifiedBy>User</cp:lastModifiedBy>
  <cp:revision>89</cp:revision>
  <cp:lastPrinted>2024-10-28T10:29:00Z</cp:lastPrinted>
  <dcterms:created xsi:type="dcterms:W3CDTF">2024-08-05T09:14:00Z</dcterms:created>
  <dcterms:modified xsi:type="dcterms:W3CDTF">2024-10-28T10:30:00Z</dcterms:modified>
</cp:coreProperties>
</file>